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54D3D" w14:textId="77777777" w:rsidR="005407C4" w:rsidRPr="00A07A4C" w:rsidRDefault="005407C4" w:rsidP="00A07A4C">
      <w:pPr>
        <w:pStyle w:val="Otsikko"/>
        <w:ind w:firstLine="0"/>
      </w:pPr>
      <w:r w:rsidRPr="00A07A4C">
        <w:t>SOPIMUS HENKILÖTIETOJEN KÄSITTELYSTÄ</w:t>
      </w:r>
    </w:p>
    <w:p w14:paraId="1C110F34" w14:textId="77777777" w:rsidR="0059128F" w:rsidRPr="002170EF" w:rsidRDefault="005407C4" w:rsidP="002170EF">
      <w:pPr>
        <w:pStyle w:val="Normaali2"/>
        <w:rPr>
          <w:highlight w:val="yellow"/>
        </w:rPr>
      </w:pPr>
      <w:r w:rsidRPr="002170EF">
        <w:rPr>
          <w:highlight w:val="yellow"/>
        </w:rPr>
        <w:t>[</w:t>
      </w:r>
      <w:r w:rsidR="00031FB4" w:rsidRPr="002170EF">
        <w:rPr>
          <w:highlight w:val="yellow"/>
        </w:rPr>
        <w:t>Yritys voi ulkoistaa henkilötietojen käsittelyn</w:t>
      </w:r>
      <w:r w:rsidR="00D526AA" w:rsidRPr="002170EF">
        <w:rPr>
          <w:highlight w:val="yellow"/>
        </w:rPr>
        <w:t xml:space="preserve"> toimittajalle</w:t>
      </w:r>
      <w:r w:rsidR="00031FB4" w:rsidRPr="002170EF">
        <w:rPr>
          <w:highlight w:val="yellow"/>
        </w:rPr>
        <w:t>.</w:t>
      </w:r>
      <w:r w:rsidR="0059128F" w:rsidRPr="002170EF">
        <w:rPr>
          <w:highlight w:val="yellow"/>
        </w:rPr>
        <w:t xml:space="preserve"> Tietosuoja-asetus määrä, että tällaisesta henkilötietojen käsittelyn ulkoistuksesta tulee sopia kirjallisella sopimuksella.</w:t>
      </w:r>
    </w:p>
    <w:p w14:paraId="5581030C" w14:textId="77777777" w:rsidR="0059128F" w:rsidRPr="002170EF" w:rsidRDefault="0059128F" w:rsidP="002170EF">
      <w:pPr>
        <w:pStyle w:val="Normaali2"/>
        <w:rPr>
          <w:highlight w:val="yellow"/>
        </w:rPr>
      </w:pPr>
    </w:p>
    <w:p w14:paraId="515ED64C" w14:textId="77777777" w:rsidR="00031FB4" w:rsidRPr="002170EF" w:rsidRDefault="00031FB4" w:rsidP="002170EF">
      <w:pPr>
        <w:pStyle w:val="Normaali2"/>
        <w:rPr>
          <w:highlight w:val="yellow"/>
        </w:rPr>
      </w:pPr>
      <w:r w:rsidRPr="002170EF">
        <w:rPr>
          <w:highlight w:val="yellow"/>
        </w:rPr>
        <w:t xml:space="preserve">Ulkoistettuja palveluita ovat esimerkiksi </w:t>
      </w:r>
    </w:p>
    <w:p w14:paraId="3E5013E0" w14:textId="77777777" w:rsidR="00031FB4" w:rsidRPr="002170EF" w:rsidRDefault="00031FB4" w:rsidP="001C04AA">
      <w:pPr>
        <w:pStyle w:val="Normaali2"/>
        <w:numPr>
          <w:ilvl w:val="0"/>
          <w:numId w:val="31"/>
        </w:numPr>
        <w:rPr>
          <w:highlight w:val="yellow"/>
        </w:rPr>
      </w:pPr>
      <w:r w:rsidRPr="002170EF">
        <w:rPr>
          <w:highlight w:val="yellow"/>
        </w:rPr>
        <w:t>tilitoimisto, joka maksaa työntekijöiden palkat</w:t>
      </w:r>
    </w:p>
    <w:p w14:paraId="2117524B" w14:textId="77777777" w:rsidR="00031FB4" w:rsidRPr="002170EF" w:rsidRDefault="00031FB4" w:rsidP="001C04AA">
      <w:pPr>
        <w:pStyle w:val="Normaali2"/>
        <w:numPr>
          <w:ilvl w:val="0"/>
          <w:numId w:val="31"/>
        </w:numPr>
        <w:rPr>
          <w:highlight w:val="yellow"/>
        </w:rPr>
      </w:pPr>
      <w:r w:rsidRPr="002170EF">
        <w:rPr>
          <w:highlight w:val="yellow"/>
        </w:rPr>
        <w:t>IT-tuki, jolla on pääsy henkilötietoihin.</w:t>
      </w:r>
    </w:p>
    <w:p w14:paraId="16BCB987" w14:textId="77777777" w:rsidR="00031FB4" w:rsidRPr="002170EF" w:rsidRDefault="00031FB4" w:rsidP="002170EF">
      <w:pPr>
        <w:pStyle w:val="Normaali2"/>
        <w:rPr>
          <w:highlight w:val="yellow"/>
        </w:rPr>
      </w:pPr>
    </w:p>
    <w:p w14:paraId="61261EF2" w14:textId="77777777" w:rsidR="00031FB4" w:rsidRPr="001C04AA" w:rsidRDefault="00031FB4" w:rsidP="001C04AA">
      <w:pPr>
        <w:pStyle w:val="Normaali2"/>
        <w:rPr>
          <w:highlight w:val="yellow"/>
        </w:rPr>
      </w:pPr>
      <w:r w:rsidRPr="002170EF">
        <w:rPr>
          <w:highlight w:val="yellow"/>
        </w:rPr>
        <w:t>Näissä tilanteissa henkilötietojen katsotaan siirtyvän niin sanotulle henkilötietojen käsittelijälle eli sille palveluntarjoajalle, joka käsittelee henkilötietoja rekisterinpitäjän puolesta.</w:t>
      </w:r>
      <w:r w:rsidR="00AC4BBB" w:rsidRPr="002170EF">
        <w:rPr>
          <w:highlight w:val="yellow"/>
        </w:rPr>
        <w:t>]</w:t>
      </w:r>
    </w:p>
    <w:p w14:paraId="0E7E1EE1" w14:textId="77777777" w:rsidR="00AC4BBB" w:rsidRPr="00525A14" w:rsidRDefault="00AC4BBB" w:rsidP="00A07A4C">
      <w:pPr>
        <w:pStyle w:val="Otsikko1"/>
      </w:pPr>
      <w:r w:rsidRPr="00525A14">
        <w:t>Määritelmät</w:t>
      </w:r>
    </w:p>
    <w:p w14:paraId="177365F9" w14:textId="77777777" w:rsidR="00AC4BBB" w:rsidRPr="00525A14" w:rsidRDefault="00AC4BBB" w:rsidP="002170EF">
      <w:pPr>
        <w:pStyle w:val="Normaali2"/>
      </w:pPr>
      <w:r w:rsidRPr="00525A14">
        <w:rPr>
          <w:u w:val="single"/>
        </w:rPr>
        <w:t>Henkilötieto</w:t>
      </w:r>
      <w:r w:rsidRPr="00525A14">
        <w:t xml:space="preserve"> on luonnollista henkilöä (jäljempänä ”rekisteröity”) t</w:t>
      </w:r>
      <w:r w:rsidR="001C04AA">
        <w:t>ai hänen ominaisuuksiaan kuvaava tieto, jo</w:t>
      </w:r>
      <w:r w:rsidRPr="00525A14">
        <w:t xml:space="preserve">ka voidaan yhdistää hänen perheeseensä tai </w:t>
      </w:r>
      <w:r w:rsidRPr="002170EF">
        <w:t>hänen</w:t>
      </w:r>
      <w:r w:rsidRPr="00525A14">
        <w:t xml:space="preserve"> kanssaan yhteisessä taloudessa eläviin henkilöihin.</w:t>
      </w:r>
      <w:r w:rsidR="00C760DD" w:rsidRPr="00525A14">
        <w:t xml:space="preserve"> </w:t>
      </w:r>
      <w:r w:rsidRPr="00525A14">
        <w:t>Kyse voi olla esimerkiksi asiakkaiden, työntekijöiden tai yrityskontaktien henkilötiedoista, kuten nimestä, osoitteesta, puhelinnumerosta tai mistä tahansa muusta tiedosta, jonka voi liittää tiettyyn henkilöön.</w:t>
      </w:r>
    </w:p>
    <w:p w14:paraId="411BB8D4" w14:textId="77777777" w:rsidR="00AC4BBB" w:rsidRPr="00525A14" w:rsidRDefault="00AC4BBB" w:rsidP="002170EF">
      <w:pPr>
        <w:pStyle w:val="Normaali2"/>
      </w:pPr>
    </w:p>
    <w:p w14:paraId="5F8E7FC5" w14:textId="77777777" w:rsidR="00AC4BBB" w:rsidRPr="00525A14" w:rsidRDefault="00AC4BBB" w:rsidP="002170EF">
      <w:pPr>
        <w:pStyle w:val="Normaali2"/>
      </w:pPr>
      <w:r w:rsidRPr="00525A14">
        <w:rPr>
          <w:u w:val="single"/>
        </w:rPr>
        <w:t>Henkilötietojen käsittelijällä</w:t>
      </w:r>
      <w:r w:rsidRPr="00525A14">
        <w:t xml:space="preserve"> tarkoitetaan </w:t>
      </w:r>
      <w:r w:rsidR="00B1173A" w:rsidRPr="00525A14">
        <w:t>henkilöä, yritystä, organisaatiota</w:t>
      </w:r>
      <w:r w:rsidRPr="00525A14">
        <w:t>, viranomaista tai virastoa, joka käsittelee henkilötietoja rekisterinpitäjän lukuun.</w:t>
      </w:r>
      <w:r w:rsidR="001C1A35" w:rsidRPr="00525A14">
        <w:t xml:space="preserve"> Henkilötiedon käsittelijästä käytetään tässä sopimuksessa termiä Toimittaja. </w:t>
      </w:r>
    </w:p>
    <w:p w14:paraId="78C891D6" w14:textId="77777777" w:rsidR="00C760DD" w:rsidRPr="00525A14" w:rsidRDefault="00C760DD" w:rsidP="002170EF">
      <w:pPr>
        <w:pStyle w:val="Normaali2"/>
      </w:pPr>
    </w:p>
    <w:p w14:paraId="418FC6D0" w14:textId="77777777" w:rsidR="00C760DD" w:rsidRPr="00525A14" w:rsidRDefault="00C760DD" w:rsidP="002170EF">
      <w:pPr>
        <w:pStyle w:val="Normaali2"/>
      </w:pPr>
      <w:r w:rsidRPr="00525A14">
        <w:rPr>
          <w:u w:val="single"/>
        </w:rPr>
        <w:t>Käsittely</w:t>
      </w:r>
      <w:r w:rsidRPr="00525A14">
        <w:t xml:space="preserve"> on henkilötietoja koskevaa toimintaa, kuten keräämistä, tallentamista, järjestämistä, jäsentämistä, säilyttämistä, muokkaamista, muuttamista tai käyttämistä. </w:t>
      </w:r>
    </w:p>
    <w:p w14:paraId="43CAEE02" w14:textId="77777777" w:rsidR="00AC4BBB" w:rsidRPr="00525A14" w:rsidRDefault="00AC4BBB" w:rsidP="002170EF">
      <w:pPr>
        <w:pStyle w:val="Normaali2"/>
      </w:pPr>
    </w:p>
    <w:p w14:paraId="5B199166" w14:textId="77777777" w:rsidR="00AC4BBB" w:rsidRPr="00525A14" w:rsidRDefault="00C760DD" w:rsidP="002170EF">
      <w:pPr>
        <w:pStyle w:val="Normaali2"/>
      </w:pPr>
      <w:r w:rsidRPr="00525A14">
        <w:rPr>
          <w:u w:val="single"/>
        </w:rPr>
        <w:t>Rekisteröity</w:t>
      </w:r>
      <w:r w:rsidRPr="00525A14">
        <w:t xml:space="preserve"> tarkoittaa henkilöä, jonka tietoja on tallennettu rekisteriin.</w:t>
      </w:r>
    </w:p>
    <w:p w14:paraId="7EEBEB9D" w14:textId="77777777" w:rsidR="00C760DD" w:rsidRPr="00525A14" w:rsidRDefault="00C760DD" w:rsidP="002170EF">
      <w:pPr>
        <w:pStyle w:val="Normaali2"/>
      </w:pPr>
    </w:p>
    <w:p w14:paraId="3BBAE603" w14:textId="77777777" w:rsidR="00C760DD" w:rsidRPr="00525A14" w:rsidRDefault="00C760DD" w:rsidP="002170EF">
      <w:pPr>
        <w:pStyle w:val="Normaali2"/>
      </w:pPr>
      <w:r w:rsidRPr="00525A14">
        <w:rPr>
          <w:u w:val="single"/>
        </w:rPr>
        <w:t>Rekisterinpitäjä</w:t>
      </w:r>
      <w:r w:rsidRPr="00525A14">
        <w:t xml:space="preserve"> on henkilö, yritys tai organisaatio, joka luovuttaa henkilötietoja, ja joka määrittelee henkilötietojen käsittelyn tarkoitukset tai keinot.</w:t>
      </w:r>
      <w:r w:rsidR="001C1A35" w:rsidRPr="00525A14">
        <w:t xml:space="preserve"> Rekisterinpitäjästä käytetään tässä sopimuksessa termiä Asiakas.</w:t>
      </w:r>
    </w:p>
    <w:p w14:paraId="0C16E439" w14:textId="77777777" w:rsidR="00B1173A" w:rsidRPr="00525A14" w:rsidRDefault="00B1173A" w:rsidP="002170EF">
      <w:pPr>
        <w:pStyle w:val="Normaali2"/>
      </w:pPr>
    </w:p>
    <w:p w14:paraId="653E1E18" w14:textId="77777777" w:rsidR="00B1173A" w:rsidRPr="00525A14" w:rsidRDefault="00B1173A" w:rsidP="001C04AA">
      <w:pPr>
        <w:pStyle w:val="Normaali2"/>
      </w:pPr>
      <w:r w:rsidRPr="00525A14">
        <w:rPr>
          <w:u w:val="single"/>
        </w:rPr>
        <w:t>Tietosuojalainsäädännöllä</w:t>
      </w:r>
      <w:r w:rsidRPr="00525A14">
        <w:t xml:space="preserve"> tarkoitetaan Euroopan unionin yleistä tietosuoja-asetusta (679/2016) ja muita tietosuojasäännöksiä sekä tietosuojaviranomaisen ohjeita, neuvoja tai määräyksiä.</w:t>
      </w:r>
    </w:p>
    <w:p w14:paraId="1B157230" w14:textId="77777777" w:rsidR="00B1173A" w:rsidRPr="00525A14" w:rsidRDefault="001C04AA" w:rsidP="00A07A4C">
      <w:pPr>
        <w:pStyle w:val="Otsikko1"/>
      </w:pPr>
      <w:r>
        <w:t>Osapuolet</w:t>
      </w:r>
    </w:p>
    <w:p w14:paraId="20CA4B65" w14:textId="77777777" w:rsidR="002170EF" w:rsidRDefault="001C04AA" w:rsidP="001C04AA">
      <w:pPr>
        <w:pStyle w:val="Normaali2"/>
      </w:pPr>
      <w:r>
        <w:t>Asiakas</w:t>
      </w:r>
    </w:p>
    <w:p w14:paraId="0BBB1EC3" w14:textId="77777777" w:rsidR="002170EF" w:rsidRDefault="002170EF" w:rsidP="001C04AA">
      <w:pPr>
        <w:pStyle w:val="Normaali2"/>
      </w:pPr>
    </w:p>
    <w:p w14:paraId="2497D3BE" w14:textId="77777777" w:rsidR="007949E0" w:rsidRPr="00525A14" w:rsidRDefault="007949E0" w:rsidP="001C04AA">
      <w:pPr>
        <w:pStyle w:val="Normaali2"/>
        <w:rPr>
          <w:highlight w:val="yellow"/>
        </w:rPr>
      </w:pPr>
      <w:r w:rsidRPr="00525A14">
        <w:t xml:space="preserve">Nimi: </w:t>
      </w:r>
      <w:r w:rsidRPr="00525A14">
        <w:tab/>
      </w:r>
      <w:r w:rsidRPr="00525A14">
        <w:tab/>
        <w:t>[yrityksen nimi]</w:t>
      </w:r>
    </w:p>
    <w:p w14:paraId="6FA2DCA3" w14:textId="77777777" w:rsidR="007949E0" w:rsidRPr="00525A14" w:rsidRDefault="007949E0" w:rsidP="001C04AA">
      <w:pPr>
        <w:pStyle w:val="Normaali2"/>
      </w:pPr>
      <w:r w:rsidRPr="00525A14">
        <w:t xml:space="preserve">Y-tunnus: </w:t>
      </w:r>
      <w:r w:rsidRPr="00525A14">
        <w:tab/>
        <w:t>[yrityksen y-tunnus]</w:t>
      </w:r>
    </w:p>
    <w:p w14:paraId="55F75765" w14:textId="77777777" w:rsidR="007949E0" w:rsidRPr="00525A14" w:rsidRDefault="007949E0" w:rsidP="001C04AA">
      <w:pPr>
        <w:pStyle w:val="Normaali2"/>
      </w:pPr>
      <w:r w:rsidRPr="00525A14">
        <w:lastRenderedPageBreak/>
        <w:t>Yhteystiedot:</w:t>
      </w:r>
      <w:r w:rsidRPr="00525A14">
        <w:tab/>
        <w:t>[yrityksen yhteystiedot]</w:t>
      </w:r>
    </w:p>
    <w:p w14:paraId="0CE0930A" w14:textId="77777777" w:rsidR="007949E0" w:rsidRPr="00525A14" w:rsidRDefault="007949E0" w:rsidP="001C04AA">
      <w:pPr>
        <w:pStyle w:val="Normaali2"/>
      </w:pPr>
    </w:p>
    <w:p w14:paraId="1E7595D7" w14:textId="77777777" w:rsidR="002170EF" w:rsidRDefault="001C04AA" w:rsidP="001C04AA">
      <w:pPr>
        <w:pStyle w:val="Normaali2"/>
      </w:pPr>
      <w:r>
        <w:t>Toimittaja</w:t>
      </w:r>
    </w:p>
    <w:p w14:paraId="20021D38" w14:textId="77777777" w:rsidR="002170EF" w:rsidRDefault="002170EF" w:rsidP="001C04AA">
      <w:pPr>
        <w:pStyle w:val="Normaali2"/>
      </w:pPr>
    </w:p>
    <w:p w14:paraId="0C27A518" w14:textId="77777777" w:rsidR="007949E0" w:rsidRPr="00525A14" w:rsidRDefault="007949E0" w:rsidP="001C04AA">
      <w:pPr>
        <w:pStyle w:val="Normaali2"/>
        <w:rPr>
          <w:highlight w:val="yellow"/>
        </w:rPr>
      </w:pPr>
      <w:r w:rsidRPr="00525A14">
        <w:t xml:space="preserve">Nimi: </w:t>
      </w:r>
      <w:r w:rsidRPr="00525A14">
        <w:tab/>
      </w:r>
      <w:r w:rsidRPr="00525A14">
        <w:tab/>
        <w:t>[yrityksen nimi]</w:t>
      </w:r>
    </w:p>
    <w:p w14:paraId="67F54296" w14:textId="77777777" w:rsidR="007949E0" w:rsidRPr="00525A14" w:rsidRDefault="007949E0" w:rsidP="001C04AA">
      <w:pPr>
        <w:pStyle w:val="Normaali2"/>
      </w:pPr>
      <w:r w:rsidRPr="00525A14">
        <w:t xml:space="preserve">Y-tunnus: </w:t>
      </w:r>
      <w:r w:rsidRPr="00525A14">
        <w:tab/>
        <w:t>[yrityksen y-tunnus]</w:t>
      </w:r>
    </w:p>
    <w:p w14:paraId="47086F86" w14:textId="77777777" w:rsidR="00CF6123" w:rsidRPr="00525A14" w:rsidRDefault="007949E0" w:rsidP="001C04AA">
      <w:pPr>
        <w:pStyle w:val="Normaali2"/>
      </w:pPr>
      <w:r w:rsidRPr="00525A14">
        <w:t>Yhteystiedot:</w:t>
      </w:r>
      <w:r w:rsidRPr="00525A14">
        <w:tab/>
        <w:t>[yrityksen yhteystiedot]</w:t>
      </w:r>
    </w:p>
    <w:p w14:paraId="29AB4B43" w14:textId="77777777" w:rsidR="007949E0" w:rsidRPr="00525A14" w:rsidRDefault="007949E0" w:rsidP="002170EF">
      <w:pPr>
        <w:pStyle w:val="Normaali2"/>
      </w:pPr>
    </w:p>
    <w:p w14:paraId="2B730C2D" w14:textId="77777777" w:rsidR="007949E0" w:rsidRPr="00525A14" w:rsidRDefault="004A6A51" w:rsidP="00A07A4C">
      <w:pPr>
        <w:pStyle w:val="Otsikko1"/>
      </w:pPr>
      <w:r w:rsidRPr="00525A14">
        <w:t xml:space="preserve">Henkilötietojen </w:t>
      </w:r>
      <w:r w:rsidRPr="001C04AA">
        <w:t>käsittelyn</w:t>
      </w:r>
      <w:r w:rsidRPr="00525A14">
        <w:t xml:space="preserve"> luonne ja</w:t>
      </w:r>
      <w:r w:rsidR="007949E0" w:rsidRPr="00525A14">
        <w:t xml:space="preserve"> tarkoitus</w:t>
      </w:r>
    </w:p>
    <w:p w14:paraId="77A6F515" w14:textId="77777777" w:rsidR="002F27C8" w:rsidRPr="00525A14" w:rsidRDefault="001901DB" w:rsidP="002170EF">
      <w:pPr>
        <w:pStyle w:val="Normaali2"/>
      </w:pPr>
      <w:r w:rsidRPr="00525A14">
        <w:t>Tällä s</w:t>
      </w:r>
      <w:r w:rsidR="002F27C8" w:rsidRPr="00525A14">
        <w:t xml:space="preserve">opimuksella </w:t>
      </w:r>
      <w:r w:rsidRPr="00525A14">
        <w:t xml:space="preserve">Toimittaja käsittelee </w:t>
      </w:r>
      <w:r w:rsidR="002F27C8" w:rsidRPr="00525A14">
        <w:t xml:space="preserve">henkilötietoja </w:t>
      </w:r>
      <w:r w:rsidRPr="00525A14">
        <w:t>Asiakkaan lukuun, sopijapuolten välisen sopimuksen perusteella</w:t>
      </w:r>
      <w:r w:rsidR="00B36CC0" w:rsidRPr="00525A14">
        <w:t>.</w:t>
      </w:r>
    </w:p>
    <w:p w14:paraId="5B15258E" w14:textId="77777777" w:rsidR="00B36CC0" w:rsidRPr="00525A14" w:rsidRDefault="00B36CC0" w:rsidP="002170EF">
      <w:pPr>
        <w:pStyle w:val="Normaali2"/>
      </w:pPr>
    </w:p>
    <w:p w14:paraId="554EAD66" w14:textId="77777777" w:rsidR="00B36CC0" w:rsidRPr="00525A14" w:rsidRDefault="00B36CC0" w:rsidP="002170EF">
      <w:pPr>
        <w:pStyle w:val="Normaali2"/>
      </w:pPr>
      <w:r w:rsidRPr="00525A14">
        <w:t>Tällä sopimuksella Osapuolet sopivat tarkemmin niistä periaatteista ja ehdoista, joilla</w:t>
      </w:r>
      <w:r w:rsidR="001901DB" w:rsidRPr="00525A14">
        <w:t xml:space="preserve"> Toimittaja käsittelee henkilötietoja Asiakkaan lukuun</w:t>
      </w:r>
      <w:r w:rsidRPr="00525A14">
        <w:t>.</w:t>
      </w:r>
      <w:r w:rsidRPr="00525A14">
        <w:rPr>
          <w:highlight w:val="yellow"/>
        </w:rPr>
        <w:t xml:space="preserve"> </w:t>
      </w:r>
    </w:p>
    <w:p w14:paraId="465F02B6" w14:textId="77777777" w:rsidR="00B36CC0" w:rsidRPr="00525A14" w:rsidRDefault="00B36CC0" w:rsidP="002170EF">
      <w:pPr>
        <w:pStyle w:val="Normaali2"/>
      </w:pPr>
    </w:p>
    <w:p w14:paraId="45F7E618" w14:textId="77777777" w:rsidR="007949E0" w:rsidRPr="00525A14" w:rsidRDefault="001901DB" w:rsidP="002170EF">
      <w:pPr>
        <w:pStyle w:val="Normaali2"/>
      </w:pPr>
      <w:r w:rsidRPr="00525A14">
        <w:t>Tämä sopimus on osa Osapuolten välistä sopimusta (jäljempänä "Pääsopimus") ja muodostaa Pääsopimuksen liitteen.</w:t>
      </w:r>
    </w:p>
    <w:p w14:paraId="524308B9" w14:textId="77777777" w:rsidR="001901DB" w:rsidRPr="00525A14" w:rsidRDefault="001901DB" w:rsidP="002170EF">
      <w:pPr>
        <w:pStyle w:val="Normaali2"/>
      </w:pPr>
    </w:p>
    <w:p w14:paraId="70B29186" w14:textId="77777777" w:rsidR="001901DB" w:rsidRPr="00525A14" w:rsidRDefault="001901DB" w:rsidP="001C04AA">
      <w:pPr>
        <w:pStyle w:val="Normaali2"/>
      </w:pPr>
      <w:r w:rsidRPr="00525A14">
        <w:t xml:space="preserve">Tähän sopimukseen sovelletaan Pääsopimuksen ehtoja niiltä osin kuin tässä sopimuksessa ei ole muuta sovittu. Mikäli tämän sopimuksen ja Pääsopimuksen välillä ilmenee ristiriita, sovelletaan henkilötietojen </w:t>
      </w:r>
      <w:r w:rsidR="004A6A51" w:rsidRPr="00525A14">
        <w:t>käsittelyn</w:t>
      </w:r>
      <w:r w:rsidRPr="00525A14">
        <w:t xml:space="preserve"> osalta ensisijaisesti tätä sopimusta.</w:t>
      </w:r>
    </w:p>
    <w:p w14:paraId="0D85A63D" w14:textId="77777777" w:rsidR="004A6A51" w:rsidRPr="001C04AA" w:rsidRDefault="004A6A51" w:rsidP="00A07A4C">
      <w:pPr>
        <w:pStyle w:val="Otsikko1"/>
      </w:pPr>
      <w:r w:rsidRPr="001C04AA">
        <w:t>Käsiteltävät</w:t>
      </w:r>
      <w:r w:rsidRPr="00525A14">
        <w:t xml:space="preserve"> henkilötiedot</w:t>
      </w:r>
    </w:p>
    <w:p w14:paraId="5B471CA5" w14:textId="77777777" w:rsidR="004A6A51" w:rsidRPr="001C04AA" w:rsidRDefault="004A6A51" w:rsidP="001C04AA">
      <w:pPr>
        <w:pStyle w:val="Normaali2"/>
        <w:rPr>
          <w:highlight w:val="yellow"/>
        </w:rPr>
      </w:pPr>
      <w:r w:rsidRPr="00525A14">
        <w:rPr>
          <w:highlight w:val="yellow"/>
        </w:rPr>
        <w:t>[Sopimukseen tulee yksilöidä käsiteltävät henkilötiedot</w:t>
      </w:r>
      <w:r w:rsidR="00816ED9" w:rsidRPr="00525A14">
        <w:rPr>
          <w:highlight w:val="yellow"/>
        </w:rPr>
        <w:t xml:space="preserve"> esim. työntekijöiden tiedot ja millaisia tietoja ulkoistus </w:t>
      </w:r>
      <w:r w:rsidR="004D400B" w:rsidRPr="00525A14">
        <w:rPr>
          <w:highlight w:val="yellow"/>
        </w:rPr>
        <w:t>koskee</w:t>
      </w:r>
      <w:r w:rsidR="001C04AA">
        <w:rPr>
          <w:highlight w:val="yellow"/>
        </w:rPr>
        <w:t>,</w:t>
      </w:r>
      <w:r w:rsidR="00816ED9" w:rsidRPr="00525A14">
        <w:rPr>
          <w:highlight w:val="yellow"/>
        </w:rPr>
        <w:t xml:space="preserve"> esim. palkanmaksutiedot</w:t>
      </w:r>
      <w:r w:rsidRPr="00525A14">
        <w:rPr>
          <w:highlight w:val="yellow"/>
        </w:rPr>
        <w:t>]</w:t>
      </w:r>
    </w:p>
    <w:p w14:paraId="5222BF68" w14:textId="77777777" w:rsidR="00816ED9" w:rsidRPr="001C04AA" w:rsidRDefault="000F6D2A" w:rsidP="00A07A4C">
      <w:pPr>
        <w:pStyle w:val="Otsikko1"/>
      </w:pPr>
      <w:r w:rsidRPr="00525A14">
        <w:t>Sitoutuminen rekisterinpitäjän ohjeisiin</w:t>
      </w:r>
    </w:p>
    <w:p w14:paraId="1A15CDFA" w14:textId="77777777" w:rsidR="000F6D2A" w:rsidRPr="00525A14" w:rsidRDefault="000F6D2A" w:rsidP="002170EF">
      <w:pPr>
        <w:pStyle w:val="Normaali2"/>
        <w:rPr>
          <w:highlight w:val="yellow"/>
        </w:rPr>
      </w:pPr>
      <w:r w:rsidRPr="00525A14">
        <w:rPr>
          <w:highlight w:val="yellow"/>
        </w:rPr>
        <w:t>[Kuvaa tähän, kuinka henkilötietojen käsittelijä sitoutuu</w:t>
      </w:r>
      <w:r w:rsidR="00CF6123" w:rsidRPr="00525A14">
        <w:rPr>
          <w:highlight w:val="yellow"/>
        </w:rPr>
        <w:t xml:space="preserve"> henkilötietojen</w:t>
      </w:r>
      <w:r w:rsidRPr="00525A14">
        <w:rPr>
          <w:highlight w:val="yellow"/>
        </w:rPr>
        <w:t xml:space="preserve"> käsitte</w:t>
      </w:r>
      <w:r w:rsidR="00CF6123" w:rsidRPr="00525A14">
        <w:rPr>
          <w:highlight w:val="yellow"/>
        </w:rPr>
        <w:t>lyssä</w:t>
      </w:r>
      <w:r w:rsidRPr="00525A14">
        <w:rPr>
          <w:highlight w:val="yellow"/>
        </w:rPr>
        <w:t xml:space="preserve"> </w:t>
      </w:r>
      <w:r w:rsidR="00CF6123" w:rsidRPr="00525A14">
        <w:rPr>
          <w:highlight w:val="yellow"/>
        </w:rPr>
        <w:t>rekisterinpitäjän ohjeisiin ja sopimusehtoihin</w:t>
      </w:r>
      <w:r w:rsidRPr="00525A14">
        <w:rPr>
          <w:highlight w:val="yellow"/>
        </w:rPr>
        <w:t>.]</w:t>
      </w:r>
    </w:p>
    <w:p w14:paraId="518BB773" w14:textId="77777777" w:rsidR="000F6D2A" w:rsidRPr="00525A14" w:rsidRDefault="000F6D2A" w:rsidP="002170EF">
      <w:pPr>
        <w:pStyle w:val="Normaali2"/>
        <w:rPr>
          <w:highlight w:val="yellow"/>
        </w:rPr>
      </w:pPr>
    </w:p>
    <w:p w14:paraId="7809A97D" w14:textId="77777777" w:rsidR="00816ED9" w:rsidRPr="00525A14" w:rsidRDefault="000F6D2A" w:rsidP="002170EF">
      <w:pPr>
        <w:pStyle w:val="Normaali2"/>
      </w:pPr>
      <w:r w:rsidRPr="00525A14">
        <w:t>Toimittaja sitoutuu käsittelemään henkilötietoja</w:t>
      </w:r>
      <w:r w:rsidR="00D121A6" w:rsidRPr="00525A14">
        <w:t xml:space="preserve"> </w:t>
      </w:r>
      <w:r w:rsidRPr="00525A14">
        <w:t>Asiakkaan ohjeiden ja sopimusehtojen mukaan.</w:t>
      </w:r>
    </w:p>
    <w:p w14:paraId="25B82423" w14:textId="77777777" w:rsidR="00D347D0" w:rsidRPr="00525A14" w:rsidRDefault="00D347D0" w:rsidP="002170EF">
      <w:pPr>
        <w:pStyle w:val="Normaali2"/>
      </w:pPr>
    </w:p>
    <w:p w14:paraId="244F12C8" w14:textId="77777777" w:rsidR="00816ED9" w:rsidRPr="001C04AA" w:rsidRDefault="00D347D0" w:rsidP="001C04AA">
      <w:pPr>
        <w:pStyle w:val="Normaali2"/>
      </w:pPr>
      <w:r w:rsidRPr="00525A14">
        <w:t>Asiakkaalla on oikeus antaa Toimittajalle sitovia kirjallisia ohjeita henkilötietojen käsittelystä. Toimittaja käsittelee henkilötietojen tietosuojalainsäädännön ja Asiakkaan Toimittajalle toimittamien kirjallisten ohjeiden mukaisesti.</w:t>
      </w:r>
      <w:r w:rsidR="001C428D" w:rsidRPr="00525A14">
        <w:t xml:space="preserve"> Toimittaja ilmoittaa Asiakkaalle välittömästi, jos Toimittaja katsoo, että Asiakkaan ohjeistus rikkoo tietosuojalainsäädäntöä.</w:t>
      </w:r>
    </w:p>
    <w:p w14:paraId="089041C0" w14:textId="77777777" w:rsidR="00816ED9" w:rsidRPr="00525A14" w:rsidRDefault="00D121A6" w:rsidP="00A07A4C">
      <w:pPr>
        <w:pStyle w:val="Otsikko1"/>
      </w:pPr>
      <w:r w:rsidRPr="00525A14">
        <w:t>Tietoturva</w:t>
      </w:r>
    </w:p>
    <w:p w14:paraId="213713FB" w14:textId="77777777" w:rsidR="004D400B" w:rsidRPr="00525A14" w:rsidRDefault="004D400B" w:rsidP="002170EF">
      <w:pPr>
        <w:pStyle w:val="Normaali2"/>
      </w:pPr>
      <w:r w:rsidRPr="00525A14">
        <w:rPr>
          <w:b/>
          <w:highlight w:val="yellow"/>
        </w:rPr>
        <w:t>[</w:t>
      </w:r>
      <w:r w:rsidRPr="00525A14">
        <w:rPr>
          <w:highlight w:val="yellow"/>
        </w:rPr>
        <w:t>Toimittajan on sitouduttava sopimuksessa toteuttamaan turvat</w:t>
      </w:r>
      <w:r w:rsidR="00B24F86" w:rsidRPr="00525A14">
        <w:rPr>
          <w:highlight w:val="yellow"/>
        </w:rPr>
        <w:t>oimia</w:t>
      </w:r>
      <w:r w:rsidRPr="00525A14">
        <w:rPr>
          <w:highlight w:val="yellow"/>
        </w:rPr>
        <w:t xml:space="preserve"> henkilötietojen suojaamiseksi. Kyse voi olla teknisistä toimista, kuten tietokoneiden virustorjunnasta ja palomuureista, toimitilojen kulunvalvonnasta</w:t>
      </w:r>
      <w:r w:rsidR="001C04AA">
        <w:rPr>
          <w:highlight w:val="yellow"/>
        </w:rPr>
        <w:t>,</w:t>
      </w:r>
      <w:r w:rsidRPr="00525A14">
        <w:rPr>
          <w:highlight w:val="yellow"/>
        </w:rPr>
        <w:t xml:space="preserve"> tai organisatorisista toimista, kuten riittävistä ja asiantuntevista </w:t>
      </w:r>
      <w:r w:rsidRPr="00525A14">
        <w:rPr>
          <w:highlight w:val="yellow"/>
        </w:rPr>
        <w:lastRenderedPageBreak/>
        <w:t>resursseista.</w:t>
      </w:r>
      <w:r w:rsidR="00B24F86" w:rsidRPr="00525A14">
        <w:rPr>
          <w:highlight w:val="yellow"/>
        </w:rPr>
        <w:t xml:space="preserve"> Toimittajan tulee</w:t>
      </w:r>
      <w:r w:rsidR="00E242D2" w:rsidRPr="00525A14">
        <w:rPr>
          <w:highlight w:val="yellow"/>
        </w:rPr>
        <w:t xml:space="preserve"> ilmoittaa ja tiedottaa </w:t>
      </w:r>
      <w:r w:rsidR="001C04AA">
        <w:rPr>
          <w:highlight w:val="yellow"/>
        </w:rPr>
        <w:t>Asiakkaalle</w:t>
      </w:r>
      <w:r w:rsidR="00B24F86" w:rsidRPr="00525A14">
        <w:rPr>
          <w:highlight w:val="yellow"/>
        </w:rPr>
        <w:t xml:space="preserve"> tietotu</w:t>
      </w:r>
      <w:r w:rsidR="001C04AA">
        <w:rPr>
          <w:highlight w:val="yellow"/>
        </w:rPr>
        <w:t>rvaloukkauksista,</w:t>
      </w:r>
      <w:r w:rsidR="00E242D2" w:rsidRPr="00525A14">
        <w:rPr>
          <w:highlight w:val="yellow"/>
        </w:rPr>
        <w:t xml:space="preserve"> </w:t>
      </w:r>
      <w:r w:rsidR="001C04AA">
        <w:rPr>
          <w:highlight w:val="yellow"/>
        </w:rPr>
        <w:t>esimerkiksi jos</w:t>
      </w:r>
      <w:r w:rsidR="00E242D2" w:rsidRPr="00525A14">
        <w:rPr>
          <w:highlight w:val="yellow"/>
        </w:rPr>
        <w:t xml:space="preserve"> Asiakkaan </w:t>
      </w:r>
      <w:r w:rsidR="00B24F86" w:rsidRPr="00525A14">
        <w:rPr>
          <w:highlight w:val="yellow"/>
        </w:rPr>
        <w:t>tietojärjestelmiin</w:t>
      </w:r>
      <w:r w:rsidR="00E242D2" w:rsidRPr="00525A14">
        <w:rPr>
          <w:highlight w:val="yellow"/>
        </w:rPr>
        <w:t xml:space="preserve"> tehdään tietomurto</w:t>
      </w:r>
      <w:r w:rsidR="00B24F86" w:rsidRPr="00525A14">
        <w:rPr>
          <w:highlight w:val="yellow"/>
        </w:rPr>
        <w:t xml:space="preserve"> tai</w:t>
      </w:r>
      <w:r w:rsidR="00E242D2" w:rsidRPr="00525A14">
        <w:rPr>
          <w:highlight w:val="yellow"/>
        </w:rPr>
        <w:t xml:space="preserve"> joku</w:t>
      </w:r>
      <w:r w:rsidR="00B24F86" w:rsidRPr="00525A14">
        <w:rPr>
          <w:highlight w:val="yellow"/>
        </w:rPr>
        <w:t xml:space="preserve"> fyysisesti murtautuu Toimittajan tiloihin</w:t>
      </w:r>
      <w:r w:rsidR="00E242D2" w:rsidRPr="00525A14">
        <w:rPr>
          <w:highlight w:val="yellow"/>
        </w:rPr>
        <w:t>. Tietoturvaloukkaus voi olla kyseessä</w:t>
      </w:r>
      <w:r w:rsidR="001C04AA">
        <w:rPr>
          <w:highlight w:val="yellow"/>
        </w:rPr>
        <w:t xml:space="preserve"> myös</w:t>
      </w:r>
      <w:r w:rsidR="00E242D2" w:rsidRPr="00525A14">
        <w:rPr>
          <w:highlight w:val="yellow"/>
        </w:rPr>
        <w:t>, jos tietoa häviää tai katoaa.</w:t>
      </w:r>
      <w:r w:rsidRPr="00525A14">
        <w:rPr>
          <w:highlight w:val="yellow"/>
        </w:rPr>
        <w:t>]</w:t>
      </w:r>
    </w:p>
    <w:p w14:paraId="5906449F" w14:textId="77777777" w:rsidR="004D400B" w:rsidRPr="00525A14" w:rsidRDefault="004D400B" w:rsidP="001C04AA">
      <w:pPr>
        <w:pStyle w:val="Normaali2"/>
      </w:pPr>
    </w:p>
    <w:p w14:paraId="608369B1" w14:textId="77777777" w:rsidR="00172EE3" w:rsidRPr="00525A14" w:rsidRDefault="004D400B" w:rsidP="001C04AA">
      <w:pPr>
        <w:pStyle w:val="Normaali2"/>
      </w:pPr>
      <w:r w:rsidRPr="00525A14">
        <w:t>Toimittaja sitoutuu toteuttamaan riittävät tietoturvatoimet henkilötietojen turvaamiseksi. Toimittaja sitoutuu ylläpitämään tietoturvaa käyttä</w:t>
      </w:r>
      <w:r w:rsidR="00D31C08" w:rsidRPr="00525A14">
        <w:t>mällä tietokoneissa</w:t>
      </w:r>
      <w:r w:rsidR="001C04AA">
        <w:t xml:space="preserve"> virustorjuntaa ja palomuureja</w:t>
      </w:r>
      <w:r w:rsidRPr="00525A14">
        <w:t xml:space="preserve"> sekä ylläpitämään toimitilojen kulunvalvontaa. Toimittaja sitoutuu myös ylläpitämään riittä</w:t>
      </w:r>
      <w:r w:rsidR="00B24F86" w:rsidRPr="00525A14">
        <w:t>viä ja asiantuntevia resursseja</w:t>
      </w:r>
      <w:r w:rsidR="00D31C08" w:rsidRPr="00525A14">
        <w:t>, jotta henkilötietoja käsitellään tietoturvallisesti.</w:t>
      </w:r>
      <w:r w:rsidR="00557DBE" w:rsidRPr="00525A14">
        <w:t xml:space="preserve"> </w:t>
      </w:r>
    </w:p>
    <w:p w14:paraId="2C7A94A7" w14:textId="77777777" w:rsidR="00172EE3" w:rsidRPr="00525A14" w:rsidRDefault="00172EE3" w:rsidP="001C04AA">
      <w:pPr>
        <w:pStyle w:val="Normaali2"/>
      </w:pPr>
    </w:p>
    <w:p w14:paraId="75A58CFA" w14:textId="77777777" w:rsidR="004D400B" w:rsidRPr="00525A14" w:rsidRDefault="00172EE3" w:rsidP="001C04AA">
      <w:pPr>
        <w:pStyle w:val="Normaali2"/>
      </w:pPr>
      <w:r w:rsidRPr="00525A14">
        <w:t>Toimittajan tulee</w:t>
      </w:r>
      <w:r w:rsidR="00557DBE" w:rsidRPr="00525A14">
        <w:t xml:space="preserve"> ilmoittaa Asiakkaalle ilman aiheetonta viivytystä kirjallisesti henkilötietoihin kohdistuneista tietoturvaloukkauksista tai </w:t>
      </w:r>
      <w:r w:rsidRPr="00525A14">
        <w:t>muista tapahtumista, joiden perusteella henkilötietojen turvallisuus on vaarantunut tai Toimittajan on syytä uskoa, että tietoturva on saattanut vaarantua.</w:t>
      </w:r>
    </w:p>
    <w:p w14:paraId="6B1E4981" w14:textId="77777777" w:rsidR="008D7B17" w:rsidRPr="00525A14" w:rsidRDefault="008D7B17" w:rsidP="001C04AA">
      <w:pPr>
        <w:pStyle w:val="Normaali2"/>
      </w:pPr>
    </w:p>
    <w:p w14:paraId="03F6CF48" w14:textId="77777777" w:rsidR="008D7B17" w:rsidRPr="00525A14" w:rsidRDefault="008D7B17" w:rsidP="001C04AA">
      <w:pPr>
        <w:pStyle w:val="Normaali2"/>
      </w:pPr>
      <w:r w:rsidRPr="00525A14">
        <w:t>Toimittajan tulee ilmoittaa myös kaikista tietoturvaloukkauksen johdosta tehdyistä toimenpiteistä. Toimittajan tulee ilmoittaa tietoturvaloukkauksesta</w:t>
      </w:r>
      <w:r w:rsidR="0067260A" w:rsidRPr="00525A14">
        <w:t xml:space="preserve"> Asiakkaalle vähintään</w:t>
      </w:r>
      <w:r w:rsidRPr="00525A14">
        <w:t xml:space="preserve"> seuraavat seikat:</w:t>
      </w:r>
    </w:p>
    <w:p w14:paraId="2E7AA28C" w14:textId="77777777" w:rsidR="008D7B17" w:rsidRPr="00525A14" w:rsidRDefault="008D7B17" w:rsidP="001C04AA">
      <w:pPr>
        <w:pStyle w:val="Normaali2"/>
      </w:pPr>
    </w:p>
    <w:p w14:paraId="31BAA0D6" w14:textId="77777777" w:rsidR="008D7B17" w:rsidRPr="00525A14" w:rsidRDefault="008D7B17" w:rsidP="002170EF">
      <w:pPr>
        <w:pStyle w:val="Normaali2"/>
        <w:numPr>
          <w:ilvl w:val="0"/>
          <w:numId w:val="30"/>
        </w:numPr>
      </w:pPr>
      <w:r w:rsidRPr="00525A14">
        <w:t>kuvaus t</w:t>
      </w:r>
      <w:r w:rsidR="001C04AA">
        <w:t>ietoturvaloukkauksen luonteesta</w:t>
      </w:r>
    </w:p>
    <w:p w14:paraId="5FB9129F" w14:textId="77777777" w:rsidR="008D7B17" w:rsidRPr="00525A14" w:rsidRDefault="008D7B17" w:rsidP="002170EF">
      <w:pPr>
        <w:pStyle w:val="Normaali2"/>
        <w:numPr>
          <w:ilvl w:val="0"/>
          <w:numId w:val="30"/>
        </w:numPr>
      </w:pPr>
      <w:r w:rsidRPr="00525A14">
        <w:t>tietoturvaloukkauksen kohteena olevi</w:t>
      </w:r>
      <w:r w:rsidR="001C04AA">
        <w:t>en henkilötiedot</w:t>
      </w:r>
    </w:p>
    <w:p w14:paraId="5A0C58A5" w14:textId="77777777" w:rsidR="0067260A" w:rsidRPr="00525A14" w:rsidRDefault="0067260A" w:rsidP="002170EF">
      <w:pPr>
        <w:pStyle w:val="Normaali2"/>
        <w:numPr>
          <w:ilvl w:val="0"/>
          <w:numId w:val="30"/>
        </w:numPr>
      </w:pPr>
      <w:r w:rsidRPr="00525A14">
        <w:t>tietoturvaloukkauksen kohteen kuvaus ja sen vaikutukse</w:t>
      </w:r>
      <w:r w:rsidR="001C04AA">
        <w:t>nalaisten henkilöiden lukumäärä</w:t>
      </w:r>
    </w:p>
    <w:p w14:paraId="26B18796" w14:textId="77777777" w:rsidR="008D7B17" w:rsidRPr="00525A14" w:rsidRDefault="0067260A" w:rsidP="002170EF">
      <w:pPr>
        <w:pStyle w:val="Normaali2"/>
        <w:numPr>
          <w:ilvl w:val="0"/>
          <w:numId w:val="30"/>
        </w:numPr>
      </w:pPr>
      <w:r w:rsidRPr="00525A14">
        <w:t>Toimittajan kuvaus korjaavista toimenpiteistä tietoturvaloukkausten</w:t>
      </w:r>
      <w:r w:rsidR="001C04AA">
        <w:t xml:space="preserve"> ehkäisemiseksi tulevaisuudessa</w:t>
      </w:r>
    </w:p>
    <w:p w14:paraId="03AB5093" w14:textId="77777777" w:rsidR="0067260A" w:rsidRPr="00525A14" w:rsidRDefault="0067260A" w:rsidP="002170EF">
      <w:pPr>
        <w:pStyle w:val="Normaali2"/>
        <w:numPr>
          <w:ilvl w:val="0"/>
          <w:numId w:val="30"/>
        </w:numPr>
      </w:pPr>
      <w:r w:rsidRPr="00525A14">
        <w:t>kuvaus tietoturvaloukkau</w:t>
      </w:r>
      <w:r w:rsidR="001C04AA">
        <w:t>ksen aiheuttamista seurauksista</w:t>
      </w:r>
    </w:p>
    <w:p w14:paraId="5E3ECB07" w14:textId="77777777" w:rsidR="0067260A" w:rsidRPr="00525A14" w:rsidRDefault="0067260A" w:rsidP="002170EF">
      <w:pPr>
        <w:pStyle w:val="Normaali2"/>
        <w:numPr>
          <w:ilvl w:val="0"/>
          <w:numId w:val="30"/>
        </w:numPr>
      </w:pPr>
      <w:r w:rsidRPr="00525A14">
        <w:t>ku</w:t>
      </w:r>
      <w:r w:rsidR="001C04AA">
        <w:t>vaus Toimittajan suorittamista</w:t>
      </w:r>
      <w:r w:rsidRPr="00525A14">
        <w:t xml:space="preserve"> toimista tietosuojaloukkauksen minimoimiseksi. </w:t>
      </w:r>
    </w:p>
    <w:p w14:paraId="29FFAB27" w14:textId="77777777" w:rsidR="00D347D0" w:rsidRPr="00525A14" w:rsidRDefault="00D347D0" w:rsidP="002170EF">
      <w:pPr>
        <w:pStyle w:val="Normaali2"/>
      </w:pPr>
    </w:p>
    <w:p w14:paraId="5055C851" w14:textId="77777777" w:rsidR="004D400B" w:rsidRPr="001C04AA" w:rsidRDefault="00C401F9" w:rsidP="001C04AA">
      <w:pPr>
        <w:pStyle w:val="Normaali2"/>
      </w:pPr>
      <w:r w:rsidRPr="00525A14">
        <w:t>Toimittajan tulee dokumentoida kaikki tietoturvaloukkaukset</w:t>
      </w:r>
      <w:r w:rsidR="00972F4D" w:rsidRPr="00525A14">
        <w:t xml:space="preserve">, </w:t>
      </w:r>
      <w:r w:rsidR="001C04AA">
        <w:t>niiden vaikutukset sekä</w:t>
      </w:r>
      <w:r w:rsidR="00972F4D" w:rsidRPr="00525A14">
        <w:t xml:space="preserve"> korjaavat toimenpiteet.</w:t>
      </w:r>
    </w:p>
    <w:p w14:paraId="05F29A67" w14:textId="77777777" w:rsidR="00D31C08" w:rsidRPr="001C04AA" w:rsidRDefault="004D400B" w:rsidP="00A07A4C">
      <w:pPr>
        <w:pStyle w:val="Otsikko1"/>
      </w:pPr>
      <w:r w:rsidRPr="00525A14">
        <w:t>Salassapito</w:t>
      </w:r>
    </w:p>
    <w:p w14:paraId="471A2621" w14:textId="77777777" w:rsidR="00D31C08" w:rsidRPr="00525A14" w:rsidRDefault="00D31C08" w:rsidP="002170EF">
      <w:pPr>
        <w:pStyle w:val="Normaali2"/>
      </w:pPr>
      <w:r w:rsidRPr="00525A14">
        <w:rPr>
          <w:highlight w:val="yellow"/>
        </w:rPr>
        <w:t>[Sopimuksessa tulee varmistaa, että henkilötietojen käsittelyyn oikeutetut henkilöt, kuten Toimittajan työntekijät, ovat sitoutuneet noudattamaan salassapitovelvollisuutta.]</w:t>
      </w:r>
    </w:p>
    <w:p w14:paraId="5135891E" w14:textId="77777777" w:rsidR="00D31C08" w:rsidRPr="00525A14" w:rsidRDefault="00D31C08" w:rsidP="002170EF">
      <w:pPr>
        <w:pStyle w:val="Normaali2"/>
      </w:pPr>
    </w:p>
    <w:p w14:paraId="0DDA2888" w14:textId="77777777" w:rsidR="007C7ED0" w:rsidRPr="001C04AA" w:rsidRDefault="00D31C08" w:rsidP="001C04AA">
      <w:pPr>
        <w:pStyle w:val="Normaali2"/>
      </w:pPr>
      <w:r w:rsidRPr="00525A14">
        <w:t>Toimittajan työntekijät, jotka ovat oikeutettuja henkilötietojen käsittelyyn</w:t>
      </w:r>
      <w:r w:rsidR="001C04AA">
        <w:t>,</w:t>
      </w:r>
      <w:r w:rsidRPr="00525A14">
        <w:t xml:space="preserve"> allekirjoittavat salassapitosopimukset, elleivät ole jo niin tehneet, ja siten sitoutuvat noudattamaan salassapitovelvollisuutta.</w:t>
      </w:r>
      <w:r w:rsidR="005C3B02" w:rsidRPr="00525A14">
        <w:t xml:space="preserve"> Lisäksi Toimittaja vakuuttaa, että henkilötietoja käsitellään ainoastaan työtehtävien yhteydessä sovitussa käyttötarkoituksessa.</w:t>
      </w:r>
    </w:p>
    <w:p w14:paraId="05519AB7" w14:textId="77777777" w:rsidR="007C7ED0" w:rsidRPr="00525A14" w:rsidRDefault="007C7ED0" w:rsidP="00A07A4C">
      <w:pPr>
        <w:pStyle w:val="Otsikko1"/>
      </w:pPr>
      <w:r w:rsidRPr="00525A14">
        <w:t>Avustamisvelvollisuus ja tiedonantovelvollisuus</w:t>
      </w:r>
    </w:p>
    <w:p w14:paraId="26A8FF87" w14:textId="77777777" w:rsidR="007C7ED0" w:rsidRPr="00525A14" w:rsidRDefault="007C7ED0" w:rsidP="001C04AA">
      <w:pPr>
        <w:pStyle w:val="Normaali2"/>
      </w:pPr>
      <w:r w:rsidRPr="00525A14">
        <w:rPr>
          <w:highlight w:val="yellow"/>
        </w:rPr>
        <w:lastRenderedPageBreak/>
        <w:t>[Sopimuksessa tulee sopia, että käsittelijän on autettava rekisterinpitäjää täyttämään tämän yksilöiden oikeuksiin liittyvät velvollisuudet. Rekisteröidyillä on lukuisia oikeuksia, kuten oikeus saada pääsy itseään koskeviin henkilötietoihin ja saada virheelliset tiedot oikaistuiksi. Toimittajan on saatettava Asiakkaan saataville kaikki sellaiset tiedot, jotka ovat tarpeen, jotta voidaan osoittaa rekisterinpitäjän toimineen oikein.]</w:t>
      </w:r>
    </w:p>
    <w:p w14:paraId="3C5F957E" w14:textId="77777777" w:rsidR="007C7ED0" w:rsidRPr="00525A14" w:rsidRDefault="007C7ED0" w:rsidP="001C04AA">
      <w:pPr>
        <w:pStyle w:val="Normaali2"/>
      </w:pPr>
    </w:p>
    <w:p w14:paraId="39F6C622" w14:textId="77777777" w:rsidR="00D31C08" w:rsidRPr="00525A14" w:rsidRDefault="007C7ED0" w:rsidP="001C04AA">
      <w:pPr>
        <w:pStyle w:val="Normaali2"/>
      </w:pPr>
      <w:r w:rsidRPr="00525A14">
        <w:t>Toimittajan tulee ilman viivytystä Asiakkaan pyynnöstä tarjota asiakkaalle kaikki sellaiset tiedot, sisältäen pääsyoikeudet, jotka vaaditaan rekisteröityjen oikeuksien turvaamiseksi tai noudattaakseen tietosuojaviranomaisten vaatimuksia. Toimittaja tulee ilmoittaa Asiakkaalle viipymättä tietosuojaviranomaisen tai muun viranomaisten vaatimuksista tai tiedusteluista. Toimittajalla on oikeus veloittaa näistä tehtävistä Osap</w:t>
      </w:r>
      <w:r w:rsidR="001C04AA">
        <w:t>uolten Pääsopimuksen mukaisesti</w:t>
      </w:r>
      <w:r w:rsidRPr="00525A14">
        <w:t xml:space="preserve"> tai</w:t>
      </w:r>
      <w:r w:rsidR="001C04AA">
        <w:t>,</w:t>
      </w:r>
      <w:r w:rsidRPr="00525A14">
        <w:t xml:space="preserve"> jos hintaa ei ole sovittu, toimittajan yleisen hinnaston mukaisesti. </w:t>
      </w:r>
    </w:p>
    <w:p w14:paraId="4B1BEB81" w14:textId="77777777" w:rsidR="004D400B" w:rsidRPr="00525A14" w:rsidRDefault="00D347D0" w:rsidP="00A07A4C">
      <w:pPr>
        <w:pStyle w:val="Otsikko1"/>
      </w:pPr>
      <w:r w:rsidRPr="00525A14">
        <w:t>Toimittajan</w:t>
      </w:r>
      <w:r w:rsidR="004D400B" w:rsidRPr="00525A14">
        <w:t xml:space="preserve"> </w:t>
      </w:r>
      <w:r w:rsidR="004D400B" w:rsidRPr="001C04AA">
        <w:t>omat</w:t>
      </w:r>
      <w:r w:rsidR="004D400B" w:rsidRPr="00525A14">
        <w:t xml:space="preserve"> </w:t>
      </w:r>
      <w:r w:rsidR="004D400B" w:rsidRPr="001C04AA">
        <w:t>alihankkijat</w:t>
      </w:r>
    </w:p>
    <w:p w14:paraId="092695F3" w14:textId="77777777" w:rsidR="00D347D0" w:rsidRPr="00525A14" w:rsidRDefault="00D347D0" w:rsidP="002170EF">
      <w:pPr>
        <w:pStyle w:val="Normaali2"/>
      </w:pPr>
      <w:r w:rsidRPr="00525A14">
        <w:rPr>
          <w:highlight w:val="yellow"/>
        </w:rPr>
        <w:t xml:space="preserve">[Sopimuksessa tulee sopia, tarvitseeko Toimittaja Asiakkaalta suostumuksen toisen käsittelijän, eli Toimittajan oman alihankkijan, ottamiseksi osaksi tietojenkäsittelyä vai riittääkö jälkikäteinen ilmoitus ja </w:t>
      </w:r>
      <w:r w:rsidR="005C3B02" w:rsidRPr="00525A14">
        <w:rPr>
          <w:highlight w:val="yellow"/>
        </w:rPr>
        <w:t>Asiakkaan</w:t>
      </w:r>
      <w:r w:rsidRPr="00525A14">
        <w:rPr>
          <w:highlight w:val="yellow"/>
        </w:rPr>
        <w:t xml:space="preserve"> vastustamismahdollisuus.</w:t>
      </w:r>
      <w:r w:rsidR="00235366" w:rsidRPr="00525A14">
        <w:rPr>
          <w:highlight w:val="yellow"/>
        </w:rPr>
        <w:t xml:space="preserve"> Jos Asiakas ei hyväksy alihankkijan vaihtamista tai lisää</w:t>
      </w:r>
      <w:r w:rsidR="00E242D2" w:rsidRPr="00525A14">
        <w:rPr>
          <w:highlight w:val="yellow"/>
        </w:rPr>
        <w:t>mistä</w:t>
      </w:r>
      <w:r w:rsidR="001C04AA">
        <w:rPr>
          <w:highlight w:val="yellow"/>
        </w:rPr>
        <w:t>,</w:t>
      </w:r>
      <w:r w:rsidR="00E242D2" w:rsidRPr="00525A14">
        <w:rPr>
          <w:highlight w:val="yellow"/>
        </w:rPr>
        <w:t xml:space="preserve"> voi Toimittaja</w:t>
      </w:r>
      <w:r w:rsidR="00235366" w:rsidRPr="00525A14">
        <w:rPr>
          <w:highlight w:val="yellow"/>
        </w:rPr>
        <w:t xml:space="preserve"> irtisanoa sopimuksen.</w:t>
      </w:r>
      <w:r w:rsidRPr="00525A14">
        <w:rPr>
          <w:highlight w:val="yellow"/>
        </w:rPr>
        <w:t>]</w:t>
      </w:r>
    </w:p>
    <w:p w14:paraId="285335D7" w14:textId="77777777" w:rsidR="005C3B02" w:rsidRPr="00525A14" w:rsidRDefault="005C3B02" w:rsidP="002170EF">
      <w:pPr>
        <w:pStyle w:val="Normaali2"/>
      </w:pPr>
    </w:p>
    <w:p w14:paraId="1B45332D" w14:textId="77777777" w:rsidR="00140256" w:rsidRPr="00525A14" w:rsidRDefault="00140256" w:rsidP="002170EF">
      <w:pPr>
        <w:pStyle w:val="Normaali2"/>
      </w:pPr>
      <w:r w:rsidRPr="00525A14">
        <w:t>Toimittajalla on oik</w:t>
      </w:r>
      <w:r w:rsidR="00CD01A7" w:rsidRPr="00525A14">
        <w:t>eus käyttää alihankkijoita</w:t>
      </w:r>
      <w:r w:rsidR="00325FFF" w:rsidRPr="00525A14">
        <w:t xml:space="preserve"> henkilötietojen</w:t>
      </w:r>
      <w:r w:rsidRPr="00525A14">
        <w:t xml:space="preserve"> käsittelij</w:t>
      </w:r>
      <w:r w:rsidR="00CD01A7" w:rsidRPr="00525A14">
        <w:t>öinä</w:t>
      </w:r>
      <w:r w:rsidRPr="00525A14">
        <w:t xml:space="preserve">. </w:t>
      </w:r>
      <w:r w:rsidR="00CD01A7" w:rsidRPr="00525A14">
        <w:t>Jokaisesta a</w:t>
      </w:r>
      <w:r w:rsidRPr="00525A14">
        <w:t>lihankinnasta tulee olla kirjallinen sopimus</w:t>
      </w:r>
      <w:r w:rsidR="00CD01A7" w:rsidRPr="00525A14">
        <w:t>, jossa alihankkijan</w:t>
      </w:r>
      <w:r w:rsidR="00325FFF" w:rsidRPr="00525A14">
        <w:t xml:space="preserve"> tulee noudattaa samoja velvollisuuksia ja sitoumuksia kuin tässä sopimuksessa ja tietosuojalainsäädännössä. Kirjallisen sopimuksen tulee</w:t>
      </w:r>
      <w:r w:rsidR="00CD01A7" w:rsidRPr="00525A14">
        <w:t xml:space="preserve"> myös</w:t>
      </w:r>
      <w:r w:rsidR="00325FFF" w:rsidRPr="00525A14">
        <w:t xml:space="preserve"> antaa alihankkijaa kohtaan samat oikeudet kuin Asiakkaalla on Toimittajaa kohtaan.</w:t>
      </w:r>
    </w:p>
    <w:p w14:paraId="48C9166B" w14:textId="77777777" w:rsidR="00140256" w:rsidRPr="00525A14" w:rsidRDefault="00140256" w:rsidP="002170EF">
      <w:pPr>
        <w:pStyle w:val="Normaali2"/>
      </w:pPr>
    </w:p>
    <w:p w14:paraId="656DF53D" w14:textId="77777777" w:rsidR="00325FFF" w:rsidRPr="00525A14" w:rsidRDefault="005C3B02" w:rsidP="002170EF">
      <w:pPr>
        <w:pStyle w:val="Normaali2"/>
      </w:pPr>
      <w:r w:rsidRPr="00525A14">
        <w:t>Toimittaja ilmoittaa Asiakkaalle käyttämistään alihankkijoista</w:t>
      </w:r>
      <w:r w:rsidR="00325FFF" w:rsidRPr="00525A14">
        <w:t xml:space="preserve"> kirjallisesti </w:t>
      </w:r>
    </w:p>
    <w:p w14:paraId="4666145B" w14:textId="77777777" w:rsidR="005C3B02" w:rsidRPr="00525A14" w:rsidRDefault="00325FFF" w:rsidP="002170EF">
      <w:pPr>
        <w:pStyle w:val="Normaali2"/>
      </w:pPr>
      <w:r w:rsidRPr="00525A14">
        <w:t>ilman aiheetonta viivytystä</w:t>
      </w:r>
      <w:r w:rsidR="005C3B02" w:rsidRPr="00525A14">
        <w:t>. Asiakas vo</w:t>
      </w:r>
      <w:r w:rsidR="00CD01A7" w:rsidRPr="00525A14">
        <w:t>i vastustaa alihankkijan vaihtamista tai lisäämistä</w:t>
      </w:r>
      <w:r w:rsidR="005C3B02" w:rsidRPr="00525A14">
        <w:t>, jol</w:t>
      </w:r>
      <w:r w:rsidR="00CD01A7" w:rsidRPr="00525A14">
        <w:t>loin Toimittajalla on oikeus irtisanoa sopimus 30 päivän irtisanomisajalla.</w:t>
      </w:r>
    </w:p>
    <w:p w14:paraId="5527AFD0" w14:textId="77777777" w:rsidR="00CD01A7" w:rsidRPr="00525A14" w:rsidRDefault="00CD01A7" w:rsidP="002170EF">
      <w:pPr>
        <w:pStyle w:val="Normaali2"/>
      </w:pPr>
    </w:p>
    <w:p w14:paraId="6E90A6B6" w14:textId="77777777" w:rsidR="007A6787" w:rsidRPr="001C04AA" w:rsidRDefault="00CD01A7" w:rsidP="001C04AA">
      <w:pPr>
        <w:pStyle w:val="Normaali2"/>
      </w:pPr>
      <w:r w:rsidRPr="00525A14">
        <w:t>Toimittaja vastaa omien alihankkijoidensa toimista ja tämän sopimuksen tai tietosuojalainsäädännön laiminlyönneistä</w:t>
      </w:r>
      <w:r w:rsidR="007C7ED0" w:rsidRPr="00525A14">
        <w:t xml:space="preserve"> suhteessa asiakkaaseen</w:t>
      </w:r>
      <w:r w:rsidRPr="00525A14">
        <w:t>.</w:t>
      </w:r>
    </w:p>
    <w:p w14:paraId="3E588064" w14:textId="77777777" w:rsidR="00A90B90" w:rsidRPr="00525A14" w:rsidRDefault="00A90B90" w:rsidP="00A07A4C">
      <w:pPr>
        <w:pStyle w:val="Otsikko1"/>
      </w:pPr>
      <w:r w:rsidRPr="00525A14">
        <w:t xml:space="preserve"> Auditointioikeus</w:t>
      </w:r>
    </w:p>
    <w:p w14:paraId="644241EF" w14:textId="77777777" w:rsidR="00A90B90" w:rsidRPr="00525A14" w:rsidRDefault="002B0A55" w:rsidP="002170EF">
      <w:pPr>
        <w:pStyle w:val="Normaali2"/>
      </w:pPr>
      <w:r w:rsidRPr="00525A14">
        <w:rPr>
          <w:highlight w:val="yellow"/>
        </w:rPr>
        <w:t>[</w:t>
      </w:r>
      <w:r w:rsidR="00140256" w:rsidRPr="00525A14">
        <w:rPr>
          <w:highlight w:val="yellow"/>
        </w:rPr>
        <w:t>Asiakkaalla on oikeus</w:t>
      </w:r>
      <w:r w:rsidR="00E242D2" w:rsidRPr="00525A14">
        <w:rPr>
          <w:highlight w:val="yellow"/>
        </w:rPr>
        <w:t xml:space="preserve"> tarkastaa, että Toimittaja</w:t>
      </w:r>
      <w:r w:rsidR="001C04AA">
        <w:rPr>
          <w:highlight w:val="yellow"/>
        </w:rPr>
        <w:t xml:space="preserve"> tai tämän alihankkija</w:t>
      </w:r>
      <w:r w:rsidR="00140256" w:rsidRPr="00525A14">
        <w:rPr>
          <w:highlight w:val="yellow"/>
        </w:rPr>
        <w:t xml:space="preserve"> </w:t>
      </w:r>
      <w:r w:rsidR="00E242D2" w:rsidRPr="00525A14">
        <w:rPr>
          <w:highlight w:val="yellow"/>
        </w:rPr>
        <w:t>käsittelevät henkilötietoja siten kuin on sovittu</w:t>
      </w:r>
      <w:r w:rsidRPr="00525A14">
        <w:rPr>
          <w:highlight w:val="yellow"/>
        </w:rPr>
        <w:t>.]</w:t>
      </w:r>
    </w:p>
    <w:p w14:paraId="5CE86436" w14:textId="77777777" w:rsidR="00A90B90" w:rsidRPr="00525A14" w:rsidRDefault="00A90B90" w:rsidP="002170EF">
      <w:pPr>
        <w:pStyle w:val="Normaali2"/>
      </w:pPr>
    </w:p>
    <w:p w14:paraId="5A594528" w14:textId="77777777" w:rsidR="00A90B90" w:rsidRPr="001C04AA" w:rsidRDefault="002B0A55" w:rsidP="001C04AA">
      <w:pPr>
        <w:pStyle w:val="Normaali2"/>
      </w:pPr>
      <w:r w:rsidRPr="00525A14">
        <w:t>Asiakkaalla tai tämän valtuuttamallaan auditoijalla on oikeus tarkastaa Toimittajan tai tämän käyttämien alihankkijoiden henkilötietojen käsittelyn velvollisuuksien noudattaminen.</w:t>
      </w:r>
      <w:r w:rsidR="00E242D2" w:rsidRPr="00525A14">
        <w:t xml:space="preserve"> Toimittajan on sallittava rekisterinpitäjän tai muun sen valtuuttaman auditoijan suorittamat auditoinnit ja </w:t>
      </w:r>
      <w:r w:rsidR="00E242D2" w:rsidRPr="00525A14">
        <w:lastRenderedPageBreak/>
        <w:t>osallistuttava niihin.</w:t>
      </w:r>
      <w:r w:rsidRPr="00525A14">
        <w:t xml:space="preserve"> Osapuolet vastaavat</w:t>
      </w:r>
      <w:r w:rsidR="00E04D3E" w:rsidRPr="00525A14">
        <w:t xml:space="preserve"> kukin itse</w:t>
      </w:r>
      <w:r w:rsidRPr="00525A14">
        <w:t xml:space="preserve"> omista tarkastuk</w:t>
      </w:r>
      <w:r w:rsidR="00E04D3E" w:rsidRPr="00525A14">
        <w:t>sen</w:t>
      </w:r>
      <w:r w:rsidRPr="00525A14">
        <w:t xml:space="preserve"> ai</w:t>
      </w:r>
      <w:r w:rsidR="00E04D3E" w:rsidRPr="00525A14">
        <w:t>heuttamista</w:t>
      </w:r>
      <w:r w:rsidRPr="00525A14">
        <w:t xml:space="preserve"> kuluista. </w:t>
      </w:r>
    </w:p>
    <w:p w14:paraId="2DBEEBB2" w14:textId="77777777" w:rsidR="007C7ED0" w:rsidRPr="00525A14" w:rsidRDefault="007C7ED0" w:rsidP="00A07A4C">
      <w:pPr>
        <w:pStyle w:val="Otsikko1"/>
      </w:pPr>
      <w:r w:rsidRPr="00525A14">
        <w:t xml:space="preserve">Henkilötietojen </w:t>
      </w:r>
      <w:r w:rsidRPr="001C04AA">
        <w:t>sijainti</w:t>
      </w:r>
    </w:p>
    <w:p w14:paraId="1064CF2D" w14:textId="77777777" w:rsidR="00B52EBC" w:rsidRDefault="00B52EBC" w:rsidP="002170EF">
      <w:pPr>
        <w:pStyle w:val="Normaali2"/>
      </w:pPr>
      <w:r w:rsidRPr="00B52EBC">
        <w:rPr>
          <w:highlight w:val="yellow"/>
        </w:rPr>
        <w:t>[Tällä sopimuksen kohdalla tarkoitetaan sitä, että Toimittaja voi säilyttää tai siirrellä digitaalisesti käsittelemiään henkilötietoja valitsemallaan palvelimella, joka voi sijaita EU tai ETA:n alueella.</w:t>
      </w:r>
      <w:r w:rsidR="0004754B">
        <w:rPr>
          <w:highlight w:val="yellow"/>
        </w:rPr>
        <w:t xml:space="preserve"> Jos henkilötietoja siirretään palvelimelle, joka sijaitsee EU:n tai ETA:n ulkopuolella, tulee huomioida riittävät turvatoimet henkilötietojen käsittelyn turvaamiseksi.</w:t>
      </w:r>
      <w:r w:rsidRPr="00B52EBC">
        <w:rPr>
          <w:highlight w:val="yellow"/>
        </w:rPr>
        <w:t>]</w:t>
      </w:r>
    </w:p>
    <w:p w14:paraId="066CBE14" w14:textId="588C41A8" w:rsidR="00B52EBC" w:rsidRDefault="00B52EBC" w:rsidP="002170EF">
      <w:pPr>
        <w:pStyle w:val="Normaali2"/>
      </w:pPr>
    </w:p>
    <w:p w14:paraId="14C4B8BF" w14:textId="77777777" w:rsidR="007C7ED0" w:rsidRPr="00525A14" w:rsidRDefault="00ED3AAA" w:rsidP="001C04AA">
      <w:pPr>
        <w:pStyle w:val="Normaali2"/>
      </w:pPr>
      <w:r w:rsidRPr="00525A14">
        <w:t>Toimittajalla on oikeus siirtää henkilötietoja vapaasti Euroopan unionin tai Euroopan talousalueen sisällä. Tietoja on oikeus siirtää myös Euroopan unionin tai Euroopan talousalueen ulkopuolelle siten, että tietosuojalainsäädäntöä noudatetaan</w:t>
      </w:r>
      <w:r w:rsidR="00426DEE" w:rsidRPr="00525A14">
        <w:t xml:space="preserve"> ja riittävät turvatoimet otetaan huomioon henkilötietojen käsittelyn turvaamiseksi</w:t>
      </w:r>
      <w:r w:rsidR="001C04AA">
        <w:t xml:space="preserve">. Asiakkaalla on oikeus saada </w:t>
      </w:r>
      <w:r w:rsidRPr="00525A14">
        <w:t>milloin tahansa</w:t>
      </w:r>
      <w:r w:rsidR="001C04AA">
        <w:t xml:space="preserve"> tiedot</w:t>
      </w:r>
      <w:r w:rsidRPr="00525A14">
        <w:t xml:space="preserve"> tietojen käsittelyn sijainnista.</w:t>
      </w:r>
    </w:p>
    <w:p w14:paraId="59F022B2" w14:textId="77777777" w:rsidR="004D400B" w:rsidRPr="00525A14" w:rsidRDefault="004D400B" w:rsidP="00A07A4C">
      <w:pPr>
        <w:pStyle w:val="Otsikko1"/>
      </w:pPr>
      <w:r w:rsidRPr="00525A14">
        <w:t>Tietojen poistaminen</w:t>
      </w:r>
    </w:p>
    <w:p w14:paraId="6C6FE00D" w14:textId="77777777" w:rsidR="00117373" w:rsidRPr="00525A14" w:rsidRDefault="00117373" w:rsidP="002170EF">
      <w:pPr>
        <w:pStyle w:val="Normaali2"/>
      </w:pPr>
      <w:r w:rsidRPr="00525A14">
        <w:t>Toimittaja ei saa sopimuksen aikana poistaa</w:t>
      </w:r>
      <w:r w:rsidR="00273335" w:rsidRPr="00525A14">
        <w:t xml:space="preserve"> käsiteltäviä</w:t>
      </w:r>
      <w:r w:rsidRPr="00525A14">
        <w:t xml:space="preserve"> henkilötietoja</w:t>
      </w:r>
      <w:r w:rsidR="00273335" w:rsidRPr="00525A14">
        <w:t xml:space="preserve"> ilman asiakkaan pyyntöä.</w:t>
      </w:r>
    </w:p>
    <w:p w14:paraId="1AF34750" w14:textId="77777777" w:rsidR="00273335" w:rsidRPr="00525A14" w:rsidRDefault="00273335" w:rsidP="002170EF">
      <w:pPr>
        <w:pStyle w:val="Normaali2"/>
      </w:pPr>
    </w:p>
    <w:p w14:paraId="020393D2" w14:textId="77777777" w:rsidR="00117373" w:rsidRPr="001C04AA" w:rsidRDefault="00273335" w:rsidP="001C04AA">
      <w:pPr>
        <w:pStyle w:val="Normaali2"/>
      </w:pPr>
      <w:r w:rsidRPr="00525A14">
        <w:t>Sopimuksen päätyttyä Toimittaja poistaa kaikki sopimuksenmukaiset henkilötied</w:t>
      </w:r>
      <w:r w:rsidR="001C04AA">
        <w:t>ot tai palauttaa ne asiakkaalle</w:t>
      </w:r>
      <w:r w:rsidRPr="00525A14">
        <w:t xml:space="preserve"> sekä poistaa kaikki kopiot niistä. Jos Asiakas ei sopimuksen päätyttyä pyydä poistamaan henkilötietoja, tulee Toimittajan säilyttää niitä kuusi (6) kuukautta ennen kuin poistaa ne, ell</w:t>
      </w:r>
      <w:r w:rsidR="001C04AA">
        <w:t>ei lainsäädännöstä muuta johdu.</w:t>
      </w:r>
    </w:p>
    <w:p w14:paraId="5E4A84E7" w14:textId="77777777" w:rsidR="0055235C" w:rsidRPr="00525A14" w:rsidRDefault="0055235C" w:rsidP="00A07A4C">
      <w:pPr>
        <w:pStyle w:val="Otsikko1"/>
      </w:pPr>
      <w:r w:rsidRPr="001C04AA">
        <w:t>Vahingonkorvausvastuu</w:t>
      </w:r>
    </w:p>
    <w:p w14:paraId="6BD972CD" w14:textId="77777777" w:rsidR="004D400B" w:rsidRPr="00525A14" w:rsidRDefault="0055235C" w:rsidP="002170EF">
      <w:pPr>
        <w:pStyle w:val="Normaali2"/>
      </w:pPr>
      <w:r w:rsidRPr="00525A14">
        <w:rPr>
          <w:highlight w:val="yellow"/>
        </w:rPr>
        <w:t>[Tarkista, ettei tämän sopimuksen vahingonkorvausvelvollisuus ole ristiriidassa pääsopimuksen kanssa.]</w:t>
      </w:r>
    </w:p>
    <w:p w14:paraId="10160DFF" w14:textId="77777777" w:rsidR="0055235C" w:rsidRPr="00525A14" w:rsidRDefault="0055235C" w:rsidP="002170EF">
      <w:pPr>
        <w:pStyle w:val="Normaali2"/>
      </w:pPr>
    </w:p>
    <w:p w14:paraId="3923BC4A" w14:textId="77777777" w:rsidR="0055235C" w:rsidRPr="00525A14" w:rsidRDefault="0055235C" w:rsidP="001C04AA">
      <w:pPr>
        <w:pStyle w:val="Normaali2"/>
      </w:pPr>
      <w:r w:rsidRPr="00525A14">
        <w:t>Osapuoli on velvollinen korvaamaan toiselle Osapuolelle tämän sopimuksen rikkomisen johdosta aiheuttamansa välittömät vahingot.</w:t>
      </w:r>
    </w:p>
    <w:p w14:paraId="2AFB35C1" w14:textId="77777777" w:rsidR="0055235C" w:rsidRPr="001C04AA" w:rsidRDefault="0055235C" w:rsidP="00A07A4C">
      <w:pPr>
        <w:pStyle w:val="Otsikko1"/>
      </w:pPr>
      <w:r w:rsidRPr="00525A14">
        <w:t>Allekirjoitukset</w:t>
      </w:r>
    </w:p>
    <w:p w14:paraId="024A02E9" w14:textId="77777777" w:rsidR="0055235C" w:rsidRPr="00525A14" w:rsidRDefault="0055235C" w:rsidP="001C04AA">
      <w:pPr>
        <w:pStyle w:val="Normaali2"/>
      </w:pPr>
      <w:r w:rsidRPr="00525A14">
        <w:t>Tämä sopimus tulee voimaan, kun molemmat Osapuolet ovat allekirjoittaneet sen. Sopimus päättyy automaattisesti Pääsopimuksen päättyessä.</w:t>
      </w:r>
    </w:p>
    <w:p w14:paraId="6C5E574B" w14:textId="77777777" w:rsidR="0055235C" w:rsidRPr="0055235C" w:rsidRDefault="0055235C" w:rsidP="001C04AA">
      <w:pPr>
        <w:pStyle w:val="Normaali2"/>
      </w:pPr>
    </w:p>
    <w:sdt>
      <w:sdtPr>
        <w:id w:val="-1886939094"/>
        <w:placeholder>
          <w:docPart w:val="ABBADF1206F24AD1B175B7E18B2B086F"/>
        </w:placeholder>
      </w:sdtPr>
      <w:sdtEndPr/>
      <w:sdtContent>
        <w:p w14:paraId="7A47D05B" w14:textId="77777777" w:rsidR="0055235C" w:rsidRPr="002170EF" w:rsidRDefault="002170EF" w:rsidP="001C04AA">
          <w:pPr>
            <w:pStyle w:val="Normaali2"/>
          </w:pPr>
          <w:sdt>
            <w:sdtPr>
              <w:id w:val="334973408"/>
              <w:placeholder>
                <w:docPart w:val="FE72AFF40F73448E9D2D8D6ABD35F078"/>
              </w:placeholder>
              <w:showingPlcHdr/>
            </w:sdtPr>
            <w:sdtContent>
              <w:r>
                <w:t>[Paikka ja aika]</w:t>
              </w:r>
            </w:sdtContent>
          </w:sdt>
        </w:p>
      </w:sdtContent>
    </w:sdt>
    <w:tbl>
      <w:tblPr>
        <w:tblStyle w:val="TaulukkoRuudukko1"/>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819"/>
      </w:tblGrid>
      <w:tr w:rsidR="002170EF" w14:paraId="7FB95440" w14:textId="77777777" w:rsidTr="001C04AA">
        <w:trPr>
          <w:trHeight w:val="907"/>
        </w:trPr>
        <w:tc>
          <w:tcPr>
            <w:tcW w:w="3063" w:type="dxa"/>
            <w:vAlign w:val="bottom"/>
            <w:hideMark/>
          </w:tcPr>
          <w:p w14:paraId="30112A6C" w14:textId="77777777" w:rsidR="002170EF" w:rsidRDefault="002170EF">
            <w:pPr>
              <w:rPr>
                <w:rFonts w:ascii="Arial" w:hAnsi="Arial"/>
              </w:rPr>
            </w:pPr>
            <w:r>
              <w:t>__________________________</w:t>
            </w:r>
          </w:p>
        </w:tc>
        <w:tc>
          <w:tcPr>
            <w:tcW w:w="4025" w:type="dxa"/>
            <w:vAlign w:val="bottom"/>
            <w:hideMark/>
          </w:tcPr>
          <w:p w14:paraId="1D953259" w14:textId="77777777" w:rsidR="002170EF" w:rsidRDefault="002170EF">
            <w:r>
              <w:t>____________________________</w:t>
            </w:r>
            <w:r w:rsidR="001C04AA">
              <w:t>___</w:t>
            </w:r>
          </w:p>
        </w:tc>
      </w:tr>
      <w:tr w:rsidR="002170EF" w14:paraId="00F87E51" w14:textId="77777777" w:rsidTr="001C04AA">
        <w:tc>
          <w:tcPr>
            <w:tcW w:w="3063" w:type="dxa"/>
            <w:hideMark/>
          </w:tcPr>
          <w:p w14:paraId="03E205E1" w14:textId="77777777" w:rsidR="002170EF" w:rsidRDefault="002170EF">
            <w:sdt>
              <w:sdtPr>
                <w:id w:val="-370846848"/>
                <w:placeholder>
                  <w:docPart w:val="9F7AAB76B6BB471BA955843335719C2F"/>
                </w:placeholder>
              </w:sdtPr>
              <w:sdtContent>
                <w:r>
                  <w:t>Luovuttajan edustajan nimi</w:t>
                </w:r>
              </w:sdtContent>
            </w:sdt>
          </w:p>
        </w:tc>
        <w:tc>
          <w:tcPr>
            <w:tcW w:w="4025" w:type="dxa"/>
            <w:hideMark/>
          </w:tcPr>
          <w:p w14:paraId="11082823" w14:textId="77777777" w:rsidR="002170EF" w:rsidRDefault="002170EF">
            <w:pPr>
              <w:ind w:left="27"/>
            </w:pPr>
            <w:sdt>
              <w:sdtPr>
                <w:id w:val="-671789601"/>
                <w:placeholder>
                  <w:docPart w:val="EEF1263DA4404B9E89476B2FDBCB7FBC"/>
                </w:placeholder>
              </w:sdtPr>
              <w:sdtContent>
                <w:r>
                  <w:t>Luovutuksen saajan edustajan nimi</w:t>
                </w:r>
              </w:sdtContent>
            </w:sdt>
          </w:p>
        </w:tc>
      </w:tr>
    </w:tbl>
    <w:p w14:paraId="5BD26A55" w14:textId="77777777" w:rsidR="004D400B" w:rsidRPr="004A6A51" w:rsidRDefault="004D400B" w:rsidP="001C04AA">
      <w:pPr>
        <w:pStyle w:val="Normaali2"/>
      </w:pPr>
      <w:bookmarkStart w:id="0" w:name="_GoBack"/>
      <w:bookmarkEnd w:id="0"/>
    </w:p>
    <w:sectPr w:rsidR="004D400B" w:rsidRPr="004A6A51" w:rsidSect="001C04AA">
      <w:headerReference w:type="even" r:id="rId8"/>
      <w:headerReference w:type="default" r:id="rId9"/>
      <w:footerReference w:type="even" r:id="rId10"/>
      <w:footerReference w:type="default" r:id="rId11"/>
      <w:headerReference w:type="first" r:id="rId12"/>
      <w:footerReference w:type="first" r:id="rId13"/>
      <w:pgSz w:w="11906" w:h="16838"/>
      <w:pgMar w:top="2835" w:right="964" w:bottom="1418" w:left="964" w:header="113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E0CBB" w14:textId="77777777" w:rsidR="00E52BB0" w:rsidRDefault="00E52BB0" w:rsidP="00E24890">
      <w:r>
        <w:separator/>
      </w:r>
    </w:p>
  </w:endnote>
  <w:endnote w:type="continuationSeparator" w:id="0">
    <w:p w14:paraId="01F80687" w14:textId="77777777" w:rsidR="00E52BB0" w:rsidRDefault="00E52BB0"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9F87" w14:textId="77777777" w:rsidR="002170EF" w:rsidRDefault="002170E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57C3" w14:textId="77777777" w:rsidR="002170EF" w:rsidRDefault="002170E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34A0" w14:textId="77777777" w:rsidR="002170EF" w:rsidRDefault="002170E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F268E" w14:textId="77777777" w:rsidR="00E52BB0" w:rsidRDefault="00E52BB0" w:rsidP="00E24890">
      <w:r>
        <w:separator/>
      </w:r>
    </w:p>
  </w:footnote>
  <w:footnote w:type="continuationSeparator" w:id="0">
    <w:p w14:paraId="76F30FF0" w14:textId="77777777" w:rsidR="00E52BB0" w:rsidRDefault="00E52BB0"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CCFFF" w14:textId="77777777" w:rsidR="002170EF" w:rsidRDefault="002170E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1869"/>
      <w:gridCol w:w="1858"/>
      <w:gridCol w:w="1872"/>
    </w:tblGrid>
    <w:tr w:rsidR="002170EF" w14:paraId="2727B27F" w14:textId="77777777" w:rsidTr="002170EF">
      <w:tc>
        <w:tcPr>
          <w:tcW w:w="4042" w:type="dxa"/>
        </w:tcPr>
        <w:p w14:paraId="2EE47449" w14:textId="77777777" w:rsidR="002170EF" w:rsidRDefault="002170EF" w:rsidP="002170EF">
          <w:pPr>
            <w:rPr>
              <w:rFonts w:ascii="Arial" w:hAnsi="Arial"/>
              <w:noProof/>
            </w:rPr>
          </w:pPr>
          <w:bookmarkStart w:id="1" w:name="_Hlk510085635"/>
        </w:p>
      </w:tc>
      <w:tc>
        <w:tcPr>
          <w:tcW w:w="1882" w:type="dxa"/>
          <w:hideMark/>
        </w:tcPr>
        <w:p w14:paraId="0D4DE226" w14:textId="77777777" w:rsidR="002170EF" w:rsidRDefault="002170EF" w:rsidP="002170EF">
          <w:pPr>
            <w:rPr>
              <w:noProof/>
            </w:rPr>
          </w:pPr>
          <w:r>
            <w:rPr>
              <w:noProof/>
            </w:rPr>
            <w:t>Sopimus</w:t>
          </w:r>
        </w:p>
      </w:tc>
      <w:tc>
        <w:tcPr>
          <w:tcW w:w="1882" w:type="dxa"/>
        </w:tcPr>
        <w:p w14:paraId="7FE9862C" w14:textId="77777777" w:rsidR="002170EF" w:rsidRDefault="002170EF" w:rsidP="002170EF">
          <w:pPr>
            <w:rPr>
              <w:noProof/>
            </w:rPr>
          </w:pPr>
        </w:p>
      </w:tc>
      <w:tc>
        <w:tcPr>
          <w:tcW w:w="1882" w:type="dxa"/>
          <w:vAlign w:val="center"/>
          <w:hideMark/>
        </w:tcPr>
        <w:p w14:paraId="3CCD32EE" w14:textId="77777777" w:rsidR="002170EF" w:rsidRDefault="002170EF" w:rsidP="002170EF">
          <w:pPr>
            <w:jc w:val="right"/>
            <w:rPr>
              <w:noProof/>
            </w:rPr>
          </w:pPr>
          <w:r>
            <w:rPr>
              <w:noProof/>
            </w:rPr>
            <w:t>29.3.2018</w:t>
          </w:r>
        </w:p>
      </w:tc>
    </w:tr>
    <w:tr w:rsidR="002170EF" w14:paraId="1CCD810E" w14:textId="77777777" w:rsidTr="002170EF">
      <w:tc>
        <w:tcPr>
          <w:tcW w:w="4042" w:type="dxa"/>
        </w:tcPr>
        <w:p w14:paraId="38F78A67" w14:textId="77777777" w:rsidR="002170EF" w:rsidRDefault="002170EF" w:rsidP="002170EF">
          <w:pPr>
            <w:rPr>
              <w:noProof/>
            </w:rPr>
          </w:pPr>
        </w:p>
      </w:tc>
      <w:tc>
        <w:tcPr>
          <w:tcW w:w="1882" w:type="dxa"/>
        </w:tcPr>
        <w:p w14:paraId="0B856A36" w14:textId="77777777" w:rsidR="002170EF" w:rsidRDefault="002170EF" w:rsidP="002170EF">
          <w:pPr>
            <w:rPr>
              <w:noProof/>
            </w:rPr>
          </w:pPr>
        </w:p>
      </w:tc>
      <w:tc>
        <w:tcPr>
          <w:tcW w:w="1882" w:type="dxa"/>
        </w:tcPr>
        <w:p w14:paraId="18485676" w14:textId="77777777" w:rsidR="002170EF" w:rsidRDefault="002170EF" w:rsidP="002170EF">
          <w:pPr>
            <w:rPr>
              <w:noProof/>
            </w:rPr>
          </w:pPr>
        </w:p>
      </w:tc>
      <w:tc>
        <w:tcPr>
          <w:tcW w:w="1882" w:type="dxa"/>
        </w:tcPr>
        <w:p w14:paraId="2A29B33A" w14:textId="77777777" w:rsidR="002170EF" w:rsidRDefault="002170EF" w:rsidP="002170EF">
          <w:pPr>
            <w:rPr>
              <w:noProof/>
            </w:rPr>
          </w:pPr>
        </w:p>
      </w:tc>
      <w:bookmarkEnd w:id="1"/>
    </w:tr>
  </w:tbl>
  <w:p w14:paraId="12DCA66B" w14:textId="77777777" w:rsidR="002170EF" w:rsidRDefault="002170E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10D1" w14:textId="77777777" w:rsidR="002170EF" w:rsidRDefault="002170E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1BF5117"/>
    <w:multiLevelType w:val="hybridMultilevel"/>
    <w:tmpl w:val="18FCE9DC"/>
    <w:lvl w:ilvl="0" w:tplc="42CE24F4">
      <w:start w:val="28"/>
      <w:numFmt w:val="bullet"/>
      <w:lvlText w:val="-"/>
      <w:lvlJc w:val="left"/>
      <w:pPr>
        <w:ind w:left="3240" w:hanging="360"/>
      </w:pPr>
      <w:rPr>
        <w:rFonts w:ascii="Georgia" w:eastAsiaTheme="minorHAnsi" w:hAnsi="Georgia" w:cstheme="minorHAnsi"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abstractNum w:abstractNumId="8" w15:restartNumberingAfterBreak="0">
    <w:nsid w:val="26764158"/>
    <w:multiLevelType w:val="hybridMultilevel"/>
    <w:tmpl w:val="0FBE6534"/>
    <w:lvl w:ilvl="0" w:tplc="040B0001">
      <w:start w:val="1"/>
      <w:numFmt w:val="bullet"/>
      <w:lvlText w:val=""/>
      <w:lvlJc w:val="left"/>
      <w:pPr>
        <w:ind w:left="3600" w:hanging="360"/>
      </w:pPr>
      <w:rPr>
        <w:rFonts w:ascii="Symbol" w:hAnsi="Symbol" w:hint="default"/>
      </w:rPr>
    </w:lvl>
    <w:lvl w:ilvl="1" w:tplc="040B0003" w:tentative="1">
      <w:start w:val="1"/>
      <w:numFmt w:val="bullet"/>
      <w:lvlText w:val="o"/>
      <w:lvlJc w:val="left"/>
      <w:pPr>
        <w:ind w:left="4320" w:hanging="360"/>
      </w:pPr>
      <w:rPr>
        <w:rFonts w:ascii="Courier New" w:hAnsi="Courier New" w:cs="Courier New" w:hint="default"/>
      </w:rPr>
    </w:lvl>
    <w:lvl w:ilvl="2" w:tplc="040B0005" w:tentative="1">
      <w:start w:val="1"/>
      <w:numFmt w:val="bullet"/>
      <w:lvlText w:val=""/>
      <w:lvlJc w:val="left"/>
      <w:pPr>
        <w:ind w:left="5040" w:hanging="360"/>
      </w:pPr>
      <w:rPr>
        <w:rFonts w:ascii="Wingdings" w:hAnsi="Wingdings" w:hint="default"/>
      </w:rPr>
    </w:lvl>
    <w:lvl w:ilvl="3" w:tplc="040B0001" w:tentative="1">
      <w:start w:val="1"/>
      <w:numFmt w:val="bullet"/>
      <w:lvlText w:val=""/>
      <w:lvlJc w:val="left"/>
      <w:pPr>
        <w:ind w:left="5760" w:hanging="360"/>
      </w:pPr>
      <w:rPr>
        <w:rFonts w:ascii="Symbol" w:hAnsi="Symbol" w:hint="default"/>
      </w:rPr>
    </w:lvl>
    <w:lvl w:ilvl="4" w:tplc="040B0003" w:tentative="1">
      <w:start w:val="1"/>
      <w:numFmt w:val="bullet"/>
      <w:lvlText w:val="o"/>
      <w:lvlJc w:val="left"/>
      <w:pPr>
        <w:ind w:left="6480" w:hanging="360"/>
      </w:pPr>
      <w:rPr>
        <w:rFonts w:ascii="Courier New" w:hAnsi="Courier New" w:cs="Courier New" w:hint="default"/>
      </w:rPr>
    </w:lvl>
    <w:lvl w:ilvl="5" w:tplc="040B0005" w:tentative="1">
      <w:start w:val="1"/>
      <w:numFmt w:val="bullet"/>
      <w:lvlText w:val=""/>
      <w:lvlJc w:val="left"/>
      <w:pPr>
        <w:ind w:left="7200" w:hanging="360"/>
      </w:pPr>
      <w:rPr>
        <w:rFonts w:ascii="Wingdings" w:hAnsi="Wingdings" w:hint="default"/>
      </w:rPr>
    </w:lvl>
    <w:lvl w:ilvl="6" w:tplc="040B0001" w:tentative="1">
      <w:start w:val="1"/>
      <w:numFmt w:val="bullet"/>
      <w:lvlText w:val=""/>
      <w:lvlJc w:val="left"/>
      <w:pPr>
        <w:ind w:left="7920" w:hanging="360"/>
      </w:pPr>
      <w:rPr>
        <w:rFonts w:ascii="Symbol" w:hAnsi="Symbol" w:hint="default"/>
      </w:rPr>
    </w:lvl>
    <w:lvl w:ilvl="7" w:tplc="040B0003" w:tentative="1">
      <w:start w:val="1"/>
      <w:numFmt w:val="bullet"/>
      <w:lvlText w:val="o"/>
      <w:lvlJc w:val="left"/>
      <w:pPr>
        <w:ind w:left="8640" w:hanging="360"/>
      </w:pPr>
      <w:rPr>
        <w:rFonts w:ascii="Courier New" w:hAnsi="Courier New" w:cs="Courier New" w:hint="default"/>
      </w:rPr>
    </w:lvl>
    <w:lvl w:ilvl="8" w:tplc="040B0005" w:tentative="1">
      <w:start w:val="1"/>
      <w:numFmt w:val="bullet"/>
      <w:lvlText w:val=""/>
      <w:lvlJc w:val="left"/>
      <w:pPr>
        <w:ind w:left="9360" w:hanging="360"/>
      </w:pPr>
      <w:rPr>
        <w:rFonts w:ascii="Wingdings" w:hAnsi="Wingdings" w:hint="default"/>
      </w:rPr>
    </w:lvl>
  </w:abstractNum>
  <w:abstractNum w:abstractNumId="9" w15:restartNumberingAfterBreak="0">
    <w:nsid w:val="29AB5153"/>
    <w:multiLevelType w:val="hybridMultilevel"/>
    <w:tmpl w:val="533ED548"/>
    <w:lvl w:ilvl="0" w:tplc="FAC88448">
      <w:start w:val="1"/>
      <w:numFmt w:val="upperLetter"/>
      <w:lvlText w:val="%1)"/>
      <w:lvlJc w:val="left"/>
      <w:pPr>
        <w:ind w:left="2912" w:hanging="360"/>
      </w:pPr>
      <w:rPr>
        <w:rFonts w:hint="default"/>
      </w:rPr>
    </w:lvl>
    <w:lvl w:ilvl="1" w:tplc="040B0019" w:tentative="1">
      <w:start w:val="1"/>
      <w:numFmt w:val="lowerLetter"/>
      <w:lvlText w:val="%2."/>
      <w:lvlJc w:val="left"/>
      <w:pPr>
        <w:ind w:left="3632" w:hanging="360"/>
      </w:pPr>
    </w:lvl>
    <w:lvl w:ilvl="2" w:tplc="040B001B" w:tentative="1">
      <w:start w:val="1"/>
      <w:numFmt w:val="lowerRoman"/>
      <w:lvlText w:val="%3."/>
      <w:lvlJc w:val="right"/>
      <w:pPr>
        <w:ind w:left="4352" w:hanging="180"/>
      </w:pPr>
    </w:lvl>
    <w:lvl w:ilvl="3" w:tplc="040B000F" w:tentative="1">
      <w:start w:val="1"/>
      <w:numFmt w:val="decimal"/>
      <w:lvlText w:val="%4."/>
      <w:lvlJc w:val="left"/>
      <w:pPr>
        <w:ind w:left="5072" w:hanging="360"/>
      </w:pPr>
    </w:lvl>
    <w:lvl w:ilvl="4" w:tplc="040B0019" w:tentative="1">
      <w:start w:val="1"/>
      <w:numFmt w:val="lowerLetter"/>
      <w:lvlText w:val="%5."/>
      <w:lvlJc w:val="left"/>
      <w:pPr>
        <w:ind w:left="5792" w:hanging="360"/>
      </w:pPr>
    </w:lvl>
    <w:lvl w:ilvl="5" w:tplc="040B001B" w:tentative="1">
      <w:start w:val="1"/>
      <w:numFmt w:val="lowerRoman"/>
      <w:lvlText w:val="%6."/>
      <w:lvlJc w:val="right"/>
      <w:pPr>
        <w:ind w:left="6512" w:hanging="180"/>
      </w:pPr>
    </w:lvl>
    <w:lvl w:ilvl="6" w:tplc="040B000F" w:tentative="1">
      <w:start w:val="1"/>
      <w:numFmt w:val="decimal"/>
      <w:lvlText w:val="%7."/>
      <w:lvlJc w:val="left"/>
      <w:pPr>
        <w:ind w:left="7232" w:hanging="360"/>
      </w:pPr>
    </w:lvl>
    <w:lvl w:ilvl="7" w:tplc="040B0019" w:tentative="1">
      <w:start w:val="1"/>
      <w:numFmt w:val="lowerLetter"/>
      <w:lvlText w:val="%8."/>
      <w:lvlJc w:val="left"/>
      <w:pPr>
        <w:ind w:left="7952" w:hanging="360"/>
      </w:pPr>
    </w:lvl>
    <w:lvl w:ilvl="8" w:tplc="040B001B" w:tentative="1">
      <w:start w:val="1"/>
      <w:numFmt w:val="lowerRoman"/>
      <w:lvlText w:val="%9."/>
      <w:lvlJc w:val="right"/>
      <w:pPr>
        <w:ind w:left="8672" w:hanging="180"/>
      </w:pPr>
    </w:lvl>
  </w:abstractNum>
  <w:abstractNum w:abstractNumId="10" w15:restartNumberingAfterBreak="0">
    <w:nsid w:val="2F6B4B81"/>
    <w:multiLevelType w:val="multilevel"/>
    <w:tmpl w:val="01626098"/>
    <w:numStyleLink w:val="Luettelomerkit"/>
  </w:abstractNum>
  <w:abstractNum w:abstractNumId="11"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12" w15:restartNumberingAfterBreak="0">
    <w:nsid w:val="3D117EB4"/>
    <w:multiLevelType w:val="multilevel"/>
    <w:tmpl w:val="07408854"/>
    <w:numStyleLink w:val="Numeroluettelo"/>
  </w:abstractNum>
  <w:abstractNum w:abstractNumId="13" w15:restartNumberingAfterBreak="0">
    <w:nsid w:val="4A0274A3"/>
    <w:multiLevelType w:val="hybridMultilevel"/>
    <w:tmpl w:val="A8040D94"/>
    <w:lvl w:ilvl="0" w:tplc="040B0015">
      <w:start w:val="1"/>
      <w:numFmt w:val="upperLetter"/>
      <w:lvlText w:val="%1."/>
      <w:lvlJc w:val="left"/>
      <w:pPr>
        <w:ind w:left="3600" w:hanging="360"/>
      </w:pPr>
    </w:lvl>
    <w:lvl w:ilvl="1" w:tplc="040B0019" w:tentative="1">
      <w:start w:val="1"/>
      <w:numFmt w:val="lowerLetter"/>
      <w:lvlText w:val="%2."/>
      <w:lvlJc w:val="left"/>
      <w:pPr>
        <w:ind w:left="4320" w:hanging="360"/>
      </w:pPr>
    </w:lvl>
    <w:lvl w:ilvl="2" w:tplc="040B001B" w:tentative="1">
      <w:start w:val="1"/>
      <w:numFmt w:val="lowerRoman"/>
      <w:lvlText w:val="%3."/>
      <w:lvlJc w:val="right"/>
      <w:pPr>
        <w:ind w:left="5040" w:hanging="180"/>
      </w:pPr>
    </w:lvl>
    <w:lvl w:ilvl="3" w:tplc="040B000F" w:tentative="1">
      <w:start w:val="1"/>
      <w:numFmt w:val="decimal"/>
      <w:lvlText w:val="%4."/>
      <w:lvlJc w:val="left"/>
      <w:pPr>
        <w:ind w:left="5760" w:hanging="360"/>
      </w:pPr>
    </w:lvl>
    <w:lvl w:ilvl="4" w:tplc="040B0019" w:tentative="1">
      <w:start w:val="1"/>
      <w:numFmt w:val="lowerLetter"/>
      <w:lvlText w:val="%5."/>
      <w:lvlJc w:val="left"/>
      <w:pPr>
        <w:ind w:left="6480" w:hanging="360"/>
      </w:pPr>
    </w:lvl>
    <w:lvl w:ilvl="5" w:tplc="040B001B" w:tentative="1">
      <w:start w:val="1"/>
      <w:numFmt w:val="lowerRoman"/>
      <w:lvlText w:val="%6."/>
      <w:lvlJc w:val="right"/>
      <w:pPr>
        <w:ind w:left="7200" w:hanging="180"/>
      </w:pPr>
    </w:lvl>
    <w:lvl w:ilvl="6" w:tplc="040B000F" w:tentative="1">
      <w:start w:val="1"/>
      <w:numFmt w:val="decimal"/>
      <w:lvlText w:val="%7."/>
      <w:lvlJc w:val="left"/>
      <w:pPr>
        <w:ind w:left="7920" w:hanging="360"/>
      </w:pPr>
    </w:lvl>
    <w:lvl w:ilvl="7" w:tplc="040B0019" w:tentative="1">
      <w:start w:val="1"/>
      <w:numFmt w:val="lowerLetter"/>
      <w:lvlText w:val="%8."/>
      <w:lvlJc w:val="left"/>
      <w:pPr>
        <w:ind w:left="8640" w:hanging="360"/>
      </w:pPr>
    </w:lvl>
    <w:lvl w:ilvl="8" w:tplc="040B001B" w:tentative="1">
      <w:start w:val="1"/>
      <w:numFmt w:val="lowerRoman"/>
      <w:lvlText w:val="%9."/>
      <w:lvlJc w:val="right"/>
      <w:pPr>
        <w:ind w:left="9360" w:hanging="180"/>
      </w:pPr>
    </w:lvl>
  </w:abstractNum>
  <w:abstractNum w:abstractNumId="14" w15:restartNumberingAfterBreak="0">
    <w:nsid w:val="503D7B4B"/>
    <w:multiLevelType w:val="multilevel"/>
    <w:tmpl w:val="7CB8059C"/>
    <w:numStyleLink w:val="Otsikkonumerointi"/>
  </w:abstractNum>
  <w:abstractNum w:abstractNumId="15" w15:restartNumberingAfterBreak="0">
    <w:nsid w:val="56554477"/>
    <w:multiLevelType w:val="multilevel"/>
    <w:tmpl w:val="7CB8059C"/>
    <w:numStyleLink w:val="Otsikkonumerointi"/>
  </w:abstractNum>
  <w:abstractNum w:abstractNumId="16" w15:restartNumberingAfterBreak="0">
    <w:nsid w:val="64C06F38"/>
    <w:multiLevelType w:val="hybridMultilevel"/>
    <w:tmpl w:val="5E9A9BB2"/>
    <w:lvl w:ilvl="0" w:tplc="810A017C">
      <w:start w:val="1"/>
      <w:numFmt w:val="decimal"/>
      <w:pStyle w:val="Otsikko1"/>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5826EC8"/>
    <w:multiLevelType w:val="multilevel"/>
    <w:tmpl w:val="13D4EA30"/>
    <w:numStyleLink w:val="Taulukkolista"/>
  </w:abstractNum>
  <w:abstractNum w:abstractNumId="18"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4"/>
  </w:num>
  <w:num w:numId="5">
    <w:abstractNumId w:val="18"/>
  </w:num>
  <w:num w:numId="6">
    <w:abstractNumId w:val="4"/>
  </w:num>
  <w:num w:numId="7">
    <w:abstractNumId w:val="15"/>
  </w:num>
  <w:num w:numId="8">
    <w:abstractNumId w:val="18"/>
  </w:num>
  <w:num w:numId="9">
    <w:abstractNumId w:val="4"/>
  </w:num>
  <w:num w:numId="10">
    <w:abstractNumId w:val="11"/>
  </w:num>
  <w:num w:numId="11">
    <w:abstractNumId w:val="17"/>
  </w:num>
  <w:num w:numId="12">
    <w:abstractNumId w:val="18"/>
  </w:num>
  <w:num w:numId="13">
    <w:abstractNumId w:val="6"/>
  </w:num>
  <w:num w:numId="14">
    <w:abstractNumId w:val="3"/>
  </w:num>
  <w:num w:numId="15">
    <w:abstractNumId w:val="4"/>
  </w:num>
  <w:num w:numId="16">
    <w:abstractNumId w:val="2"/>
  </w:num>
  <w:num w:numId="17">
    <w:abstractNumId w:val="11"/>
  </w:num>
  <w:num w:numId="18">
    <w:abstractNumId w:val="17"/>
  </w:num>
  <w:num w:numId="19">
    <w:abstractNumId w:val="10"/>
  </w:num>
  <w:num w:numId="20">
    <w:abstractNumId w:val="18"/>
  </w:num>
  <w:num w:numId="21">
    <w:abstractNumId w:val="5"/>
  </w:num>
  <w:num w:numId="22">
    <w:abstractNumId w:val="12"/>
  </w:num>
  <w:num w:numId="23">
    <w:abstractNumId w:val="4"/>
  </w:num>
  <w:num w:numId="24">
    <w:abstractNumId w:val="2"/>
  </w:num>
  <w:num w:numId="25">
    <w:abstractNumId w:val="11"/>
  </w:num>
  <w:num w:numId="26">
    <w:abstractNumId w:val="17"/>
  </w:num>
  <w:num w:numId="27">
    <w:abstractNumId w:val="7"/>
  </w:num>
  <w:num w:numId="28">
    <w:abstractNumId w:val="16"/>
  </w:num>
  <w:num w:numId="29">
    <w:abstractNumId w:val="9"/>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C4"/>
    <w:rsid w:val="00031FB4"/>
    <w:rsid w:val="0003467D"/>
    <w:rsid w:val="0004754B"/>
    <w:rsid w:val="00063960"/>
    <w:rsid w:val="000F6D2A"/>
    <w:rsid w:val="00105FED"/>
    <w:rsid w:val="00117373"/>
    <w:rsid w:val="00140256"/>
    <w:rsid w:val="00172EE3"/>
    <w:rsid w:val="001901DB"/>
    <w:rsid w:val="001C04AA"/>
    <w:rsid w:val="001C1A35"/>
    <w:rsid w:val="001C428D"/>
    <w:rsid w:val="002170EF"/>
    <w:rsid w:val="00235366"/>
    <w:rsid w:val="00273335"/>
    <w:rsid w:val="00283906"/>
    <w:rsid w:val="002B0A55"/>
    <w:rsid w:val="002F27C8"/>
    <w:rsid w:val="00325FFF"/>
    <w:rsid w:val="003945CE"/>
    <w:rsid w:val="003C0055"/>
    <w:rsid w:val="003E07B1"/>
    <w:rsid w:val="00416D6D"/>
    <w:rsid w:val="00426DEE"/>
    <w:rsid w:val="004463EC"/>
    <w:rsid w:val="0047270E"/>
    <w:rsid w:val="00480CBD"/>
    <w:rsid w:val="0048786E"/>
    <w:rsid w:val="00492050"/>
    <w:rsid w:val="004A6A51"/>
    <w:rsid w:val="004C4AA5"/>
    <w:rsid w:val="004C573D"/>
    <w:rsid w:val="004D12B4"/>
    <w:rsid w:val="004D400B"/>
    <w:rsid w:val="00525A14"/>
    <w:rsid w:val="0053675C"/>
    <w:rsid w:val="005407C4"/>
    <w:rsid w:val="0055235C"/>
    <w:rsid w:val="00557DBE"/>
    <w:rsid w:val="0059128F"/>
    <w:rsid w:val="005B67EF"/>
    <w:rsid w:val="005C3B02"/>
    <w:rsid w:val="005D7E85"/>
    <w:rsid w:val="00603FAE"/>
    <w:rsid w:val="00632154"/>
    <w:rsid w:val="00667213"/>
    <w:rsid w:val="0067260A"/>
    <w:rsid w:val="006736C2"/>
    <w:rsid w:val="006F4582"/>
    <w:rsid w:val="00743632"/>
    <w:rsid w:val="00766297"/>
    <w:rsid w:val="0079437B"/>
    <w:rsid w:val="007949E0"/>
    <w:rsid w:val="007A6787"/>
    <w:rsid w:val="007C7ED0"/>
    <w:rsid w:val="00800ABC"/>
    <w:rsid w:val="00816ED9"/>
    <w:rsid w:val="00852588"/>
    <w:rsid w:val="008D1036"/>
    <w:rsid w:val="008D3C1B"/>
    <w:rsid w:val="008D7B17"/>
    <w:rsid w:val="009114E7"/>
    <w:rsid w:val="00923514"/>
    <w:rsid w:val="00936CFD"/>
    <w:rsid w:val="00972F4D"/>
    <w:rsid w:val="00984A4F"/>
    <w:rsid w:val="00990BB8"/>
    <w:rsid w:val="009A4A11"/>
    <w:rsid w:val="009D7C4D"/>
    <w:rsid w:val="009E6155"/>
    <w:rsid w:val="00A07A4C"/>
    <w:rsid w:val="00A31E08"/>
    <w:rsid w:val="00A90B90"/>
    <w:rsid w:val="00AC4BBB"/>
    <w:rsid w:val="00AE13D7"/>
    <w:rsid w:val="00B1173A"/>
    <w:rsid w:val="00B23BC7"/>
    <w:rsid w:val="00B24F86"/>
    <w:rsid w:val="00B36CC0"/>
    <w:rsid w:val="00B50AD1"/>
    <w:rsid w:val="00B52EBC"/>
    <w:rsid w:val="00B76800"/>
    <w:rsid w:val="00BA52BE"/>
    <w:rsid w:val="00C0196E"/>
    <w:rsid w:val="00C20EA4"/>
    <w:rsid w:val="00C401F9"/>
    <w:rsid w:val="00C75FA7"/>
    <w:rsid w:val="00C760DD"/>
    <w:rsid w:val="00C918E1"/>
    <w:rsid w:val="00CA12D5"/>
    <w:rsid w:val="00CB1097"/>
    <w:rsid w:val="00CD01A7"/>
    <w:rsid w:val="00CF4C36"/>
    <w:rsid w:val="00CF6123"/>
    <w:rsid w:val="00D121A6"/>
    <w:rsid w:val="00D31C08"/>
    <w:rsid w:val="00D347D0"/>
    <w:rsid w:val="00D526AA"/>
    <w:rsid w:val="00D77D61"/>
    <w:rsid w:val="00DD4031"/>
    <w:rsid w:val="00DD5D49"/>
    <w:rsid w:val="00E04D3E"/>
    <w:rsid w:val="00E242D2"/>
    <w:rsid w:val="00E24890"/>
    <w:rsid w:val="00E52BB0"/>
    <w:rsid w:val="00EC0E65"/>
    <w:rsid w:val="00EC4091"/>
    <w:rsid w:val="00ED3AAA"/>
    <w:rsid w:val="00EF0452"/>
    <w:rsid w:val="00F123BF"/>
    <w:rsid w:val="00F4235F"/>
    <w:rsid w:val="00F6014D"/>
    <w:rsid w:val="00F80BD1"/>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FD68B"/>
  <w15:docId w15:val="{F56302E3-A62E-43B9-A5FA-C7F97282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984A4F"/>
    <w:rPr>
      <w:rFonts w:asciiTheme="majorHAnsi" w:hAnsiTheme="majorHAnsi"/>
      <w:lang w:val="fi-FI"/>
    </w:rPr>
  </w:style>
  <w:style w:type="paragraph" w:styleId="Otsikko1">
    <w:name w:val="heading 1"/>
    <w:basedOn w:val="Sis2"/>
    <w:next w:val="Leipteksti"/>
    <w:link w:val="Otsikko1Char"/>
    <w:uiPriority w:val="9"/>
    <w:qFormat/>
    <w:rsid w:val="00A07A4C"/>
    <w:pPr>
      <w:keepNext/>
      <w:numPr>
        <w:numId w:val="28"/>
      </w:numPr>
      <w:spacing w:before="240" w:after="240"/>
      <w:ind w:left="714" w:hanging="357"/>
      <w:outlineLvl w:val="0"/>
    </w:pPr>
    <w:rPr>
      <w:rFonts w:cs="Arial"/>
      <w:b/>
    </w:rPr>
  </w:style>
  <w:style w:type="paragraph" w:styleId="Otsikko2">
    <w:name w:val="heading 2"/>
    <w:basedOn w:val="Normaali"/>
    <w:next w:val="Leipteksti"/>
    <w:link w:val="Otsikko2Char"/>
    <w:uiPriority w:val="9"/>
    <w:qFormat/>
    <w:rsid w:val="00984A4F"/>
    <w:pPr>
      <w:keepNext/>
      <w:keepLines/>
      <w:suppressAutoHyphens/>
      <w:spacing w:before="360" w:after="220"/>
      <w:ind w:left="425"/>
      <w:outlineLvl w:val="1"/>
    </w:pPr>
    <w:rPr>
      <w:rFonts w:eastAsiaTheme="majorEastAsia" w:cstheme="majorBidi"/>
      <w:bCs/>
      <w:color w:val="000000" w:themeColor="text1"/>
      <w:sz w:val="24"/>
      <w:szCs w:val="26"/>
    </w:rPr>
  </w:style>
  <w:style w:type="paragraph" w:styleId="Otsikko3">
    <w:name w:val="heading 3"/>
    <w:basedOn w:val="Normaali"/>
    <w:next w:val="Leipteksti"/>
    <w:link w:val="Otsikko3Char"/>
    <w:uiPriority w:val="9"/>
    <w:qFormat/>
    <w:rsid w:val="00984A4F"/>
    <w:pPr>
      <w:keepNext/>
      <w:keepLines/>
      <w:suppressAutoHyphens/>
      <w:spacing w:after="220"/>
      <w:ind w:left="709"/>
      <w:outlineLvl w:val="2"/>
    </w:pPr>
    <w:rPr>
      <w:rFonts w:eastAsiaTheme="majorEastAsia" w:cstheme="majorBidi"/>
      <w:bCs/>
      <w:color w:val="auto"/>
      <w:sz w:val="24"/>
    </w:rPr>
  </w:style>
  <w:style w:type="paragraph" w:styleId="Otsikko4">
    <w:name w:val="heading 4"/>
    <w:basedOn w:val="Normaali"/>
    <w:next w:val="Leipteksti"/>
    <w:link w:val="Otsikko4Char"/>
    <w:uiPriority w:val="9"/>
    <w:rsid w:val="00984A4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984A4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984A4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984A4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984A4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984A4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984A4F"/>
    <w:rPr>
      <w:color w:val="000000" w:themeColor="text1"/>
    </w:rPr>
  </w:style>
  <w:style w:type="character" w:customStyle="1" w:styleId="YltunnisteChar">
    <w:name w:val="Ylätunniste Char"/>
    <w:basedOn w:val="Kappaleenoletusfontti"/>
    <w:link w:val="Yltunniste"/>
    <w:uiPriority w:val="99"/>
    <w:rsid w:val="00984A4F"/>
    <w:rPr>
      <w:rFonts w:asciiTheme="majorHAnsi" w:hAnsiTheme="majorHAnsi"/>
      <w:color w:val="000000" w:themeColor="text1"/>
      <w:lang w:val="fi-FI"/>
    </w:rPr>
  </w:style>
  <w:style w:type="paragraph" w:styleId="Alatunniste">
    <w:name w:val="footer"/>
    <w:basedOn w:val="Normaali"/>
    <w:link w:val="AlatunnisteChar"/>
    <w:uiPriority w:val="99"/>
    <w:unhideWhenUsed/>
    <w:rsid w:val="00984A4F"/>
    <w:pPr>
      <w:jc w:val="center"/>
    </w:pPr>
    <w:rPr>
      <w:sz w:val="18"/>
    </w:rPr>
  </w:style>
  <w:style w:type="character" w:customStyle="1" w:styleId="AlatunnisteChar">
    <w:name w:val="Alatunniste Char"/>
    <w:basedOn w:val="Kappaleenoletusfontti"/>
    <w:link w:val="Alatunniste"/>
    <w:uiPriority w:val="99"/>
    <w:rsid w:val="00984A4F"/>
    <w:rPr>
      <w:rFonts w:asciiTheme="majorHAnsi" w:hAnsiTheme="majorHAnsi"/>
      <w:sz w:val="18"/>
      <w:lang w:val="fi-FI"/>
    </w:rPr>
  </w:style>
  <w:style w:type="paragraph" w:styleId="Seliteteksti">
    <w:name w:val="Balloon Text"/>
    <w:basedOn w:val="Normaali"/>
    <w:link w:val="SelitetekstiChar"/>
    <w:uiPriority w:val="99"/>
    <w:semiHidden/>
    <w:unhideWhenUsed/>
    <w:rsid w:val="00984A4F"/>
    <w:rPr>
      <w:rFonts w:ascii="Tahoma" w:hAnsi="Tahoma" w:cs="Tahoma"/>
      <w:sz w:val="16"/>
      <w:szCs w:val="16"/>
    </w:rPr>
  </w:style>
  <w:style w:type="character" w:customStyle="1" w:styleId="SelitetekstiChar">
    <w:name w:val="Seliteteksti Char"/>
    <w:basedOn w:val="Kappaleenoletusfontti"/>
    <w:link w:val="Seliteteksti"/>
    <w:uiPriority w:val="99"/>
    <w:semiHidden/>
    <w:rsid w:val="00984A4F"/>
    <w:rPr>
      <w:rFonts w:ascii="Tahoma" w:hAnsi="Tahoma" w:cs="Tahoma"/>
      <w:sz w:val="16"/>
      <w:szCs w:val="16"/>
      <w:lang w:val="fi-FI"/>
    </w:rPr>
  </w:style>
  <w:style w:type="paragraph" w:styleId="Otsikko">
    <w:name w:val="Title"/>
    <w:basedOn w:val="Otsikko1"/>
    <w:next w:val="Leipteksti"/>
    <w:link w:val="OtsikkoChar"/>
    <w:uiPriority w:val="10"/>
    <w:qFormat/>
    <w:rsid w:val="00A07A4C"/>
    <w:pPr>
      <w:numPr>
        <w:numId w:val="0"/>
      </w:numPr>
      <w:ind w:left="720" w:hanging="360"/>
    </w:pPr>
    <w:rPr>
      <w:b w:val="0"/>
      <w:sz w:val="28"/>
    </w:rPr>
  </w:style>
  <w:style w:type="character" w:customStyle="1" w:styleId="OtsikkoChar">
    <w:name w:val="Otsikko Char"/>
    <w:basedOn w:val="Kappaleenoletusfontti"/>
    <w:link w:val="Otsikko"/>
    <w:uiPriority w:val="10"/>
    <w:rsid w:val="00A07A4C"/>
    <w:rPr>
      <w:rFonts w:ascii="Arial" w:eastAsia="Times New Roman" w:hAnsi="Arial" w:cs="Arial"/>
      <w:color w:val="auto"/>
      <w:sz w:val="28"/>
      <w:lang w:val="fi-FI"/>
    </w:rPr>
  </w:style>
  <w:style w:type="paragraph" w:styleId="Alaotsikko">
    <w:name w:val="Subtitle"/>
    <w:basedOn w:val="Normaali"/>
    <w:next w:val="Leipteksti"/>
    <w:link w:val="AlaotsikkoChar"/>
    <w:uiPriority w:val="11"/>
    <w:qFormat/>
    <w:rsid w:val="00984A4F"/>
    <w:pPr>
      <w:numPr>
        <w:ilvl w:val="1"/>
      </w:numPr>
      <w:suppressAutoHyphens/>
      <w:spacing w:before="360" w:after="220"/>
      <w:ind w:left="2608"/>
    </w:pPr>
    <w:rPr>
      <w:rFonts w:eastAsiaTheme="majorEastAsia" w:cstheme="majorHAnsi"/>
      <w:iCs/>
      <w:color w:val="auto"/>
      <w:sz w:val="24"/>
      <w:szCs w:val="24"/>
      <w:lang w:val="en-GB"/>
    </w:rPr>
  </w:style>
  <w:style w:type="paragraph" w:styleId="Leipteksti">
    <w:name w:val="Body Text"/>
    <w:basedOn w:val="Normaali"/>
    <w:link w:val="LeiptekstiChar"/>
    <w:uiPriority w:val="1"/>
    <w:qFormat/>
    <w:rsid w:val="00984A4F"/>
    <w:pPr>
      <w:spacing w:after="220" w:line="276" w:lineRule="auto"/>
      <w:ind w:left="2608"/>
    </w:pPr>
    <w:rPr>
      <w:rFonts w:asciiTheme="minorHAnsi" w:hAnsiTheme="minorHAnsi"/>
      <w:lang w:val="en-GB"/>
    </w:rPr>
  </w:style>
  <w:style w:type="character" w:customStyle="1" w:styleId="LeiptekstiChar">
    <w:name w:val="Leipäteksti Char"/>
    <w:basedOn w:val="Kappaleenoletusfontti"/>
    <w:link w:val="Leipteksti"/>
    <w:uiPriority w:val="1"/>
    <w:rsid w:val="00984A4F"/>
  </w:style>
  <w:style w:type="character" w:customStyle="1" w:styleId="AlaotsikkoChar">
    <w:name w:val="Alaotsikko Char"/>
    <w:basedOn w:val="Kappaleenoletusfontti"/>
    <w:link w:val="Alaotsikko"/>
    <w:uiPriority w:val="11"/>
    <w:rsid w:val="00984A4F"/>
    <w:rPr>
      <w:rFonts w:asciiTheme="majorHAnsi" w:eastAsiaTheme="majorEastAsia" w:hAnsiTheme="majorHAnsi" w:cstheme="majorHAnsi"/>
      <w:iCs/>
      <w:color w:val="auto"/>
      <w:sz w:val="24"/>
      <w:szCs w:val="24"/>
    </w:rPr>
  </w:style>
  <w:style w:type="paragraph" w:styleId="Eivli">
    <w:name w:val="No Spacing"/>
    <w:uiPriority w:val="2"/>
    <w:qFormat/>
    <w:rsid w:val="00984A4F"/>
    <w:pPr>
      <w:ind w:left="2608"/>
    </w:pPr>
  </w:style>
  <w:style w:type="character" w:customStyle="1" w:styleId="Otsikko3Char">
    <w:name w:val="Otsikko 3 Char"/>
    <w:basedOn w:val="Kappaleenoletusfontti"/>
    <w:link w:val="Otsikko3"/>
    <w:uiPriority w:val="9"/>
    <w:rsid w:val="00984A4F"/>
    <w:rPr>
      <w:rFonts w:asciiTheme="majorHAnsi" w:eastAsiaTheme="majorEastAsia" w:hAnsiTheme="majorHAnsi" w:cstheme="majorBidi"/>
      <w:bCs/>
      <w:color w:val="auto"/>
      <w:sz w:val="24"/>
      <w:lang w:val="fi-FI"/>
    </w:rPr>
  </w:style>
  <w:style w:type="character" w:customStyle="1" w:styleId="Otsikko2Char">
    <w:name w:val="Otsikko 2 Char"/>
    <w:basedOn w:val="Kappaleenoletusfontti"/>
    <w:link w:val="Otsikko2"/>
    <w:uiPriority w:val="9"/>
    <w:rsid w:val="00984A4F"/>
    <w:rPr>
      <w:rFonts w:asciiTheme="majorHAnsi" w:eastAsiaTheme="majorEastAsia" w:hAnsiTheme="majorHAnsi" w:cstheme="majorBidi"/>
      <w:bCs/>
      <w:color w:val="000000" w:themeColor="text1"/>
      <w:sz w:val="24"/>
      <w:szCs w:val="26"/>
      <w:lang w:val="fi-FI"/>
    </w:rPr>
  </w:style>
  <w:style w:type="character" w:customStyle="1" w:styleId="Otsikko1Char">
    <w:name w:val="Otsikko 1 Char"/>
    <w:basedOn w:val="Kappaleenoletusfontti"/>
    <w:link w:val="Otsikko1"/>
    <w:uiPriority w:val="9"/>
    <w:rsid w:val="00A07A4C"/>
    <w:rPr>
      <w:rFonts w:ascii="Arial" w:eastAsia="Times New Roman" w:hAnsi="Arial" w:cs="Arial"/>
      <w:b/>
      <w:color w:val="auto"/>
      <w:lang w:val="fi-FI"/>
    </w:rPr>
  </w:style>
  <w:style w:type="character" w:customStyle="1" w:styleId="Otsikko4Char">
    <w:name w:val="Otsikko 4 Char"/>
    <w:basedOn w:val="Kappaleenoletusfontti"/>
    <w:link w:val="Otsikko4"/>
    <w:uiPriority w:val="9"/>
    <w:rsid w:val="00984A4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984A4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984A4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984A4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984A4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984A4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984A4F"/>
    <w:pPr>
      <w:pBdr>
        <w:bottom w:val="single" w:sz="36" w:space="11" w:color="00A3DA" w:themeColor="accent1"/>
      </w:pBdr>
    </w:pPr>
    <w:rPr>
      <w:rFonts w:asciiTheme="majorHAnsi" w:eastAsiaTheme="majorEastAsia" w:hAnsiTheme="majorHAnsi" w:cstheme="majorBidi"/>
      <w:bCs/>
      <w:color w:val="000000" w:themeColor="text1"/>
      <w:sz w:val="28"/>
      <w:szCs w:val="28"/>
      <w:lang w:val="fi-FI"/>
    </w:rPr>
  </w:style>
  <w:style w:type="character" w:styleId="Paikkamerkkiteksti">
    <w:name w:val="Placeholder Text"/>
    <w:basedOn w:val="Kappaleenoletusfontti"/>
    <w:uiPriority w:val="99"/>
    <w:rsid w:val="00984A4F"/>
    <w:rPr>
      <w:color w:val="auto"/>
    </w:rPr>
  </w:style>
  <w:style w:type="paragraph" w:styleId="Merkittyluettelo">
    <w:name w:val="List Bullet"/>
    <w:basedOn w:val="Normaali"/>
    <w:uiPriority w:val="61"/>
    <w:qFormat/>
    <w:rsid w:val="00984A4F"/>
    <w:pPr>
      <w:numPr>
        <w:numId w:val="21"/>
      </w:numPr>
      <w:spacing w:after="220"/>
      <w:contextualSpacing/>
    </w:pPr>
    <w:rPr>
      <w:rFonts w:asciiTheme="minorHAnsi" w:hAnsiTheme="minorHAnsi"/>
    </w:rPr>
  </w:style>
  <w:style w:type="paragraph" w:styleId="Numeroituluettelo">
    <w:name w:val="List Number"/>
    <w:basedOn w:val="Normaali"/>
    <w:uiPriority w:val="61"/>
    <w:qFormat/>
    <w:rsid w:val="00984A4F"/>
    <w:pPr>
      <w:numPr>
        <w:numId w:val="23"/>
      </w:numPr>
      <w:spacing w:after="220"/>
      <w:contextualSpacing/>
    </w:pPr>
    <w:rPr>
      <w:rFonts w:asciiTheme="minorHAnsi" w:hAnsiTheme="minorHAnsi"/>
    </w:rPr>
  </w:style>
  <w:style w:type="table" w:styleId="TaulukkoRuudukko">
    <w:name w:val="Table Grid"/>
    <w:basedOn w:val="Normaalitaulukko"/>
    <w:uiPriority w:val="59"/>
    <w:rsid w:val="0098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984A4F"/>
    <w:tblPr/>
  </w:style>
  <w:style w:type="numbering" w:customStyle="1" w:styleId="Otsikkonumerointi">
    <w:name w:val="Otsikkonumerointi"/>
    <w:uiPriority w:val="99"/>
    <w:rsid w:val="00984A4F"/>
    <w:pPr>
      <w:numPr>
        <w:numId w:val="3"/>
      </w:numPr>
    </w:pPr>
  </w:style>
  <w:style w:type="numbering" w:customStyle="1" w:styleId="Luettelomerkit">
    <w:name w:val="Luettelomerkit"/>
    <w:uiPriority w:val="99"/>
    <w:rsid w:val="00984A4F"/>
    <w:pPr>
      <w:numPr>
        <w:numId w:val="5"/>
      </w:numPr>
    </w:pPr>
  </w:style>
  <w:style w:type="numbering" w:customStyle="1" w:styleId="Numeroluettelo">
    <w:name w:val="Numeroluettelo"/>
    <w:uiPriority w:val="99"/>
    <w:rsid w:val="00984A4F"/>
    <w:pPr>
      <w:numPr>
        <w:numId w:val="6"/>
      </w:numPr>
    </w:pPr>
  </w:style>
  <w:style w:type="table" w:styleId="Vaalealuettelo-korostus1">
    <w:name w:val="Light List Accent 1"/>
    <w:aliases w:val="SY Taulukko"/>
    <w:basedOn w:val="Normaalitaulukko"/>
    <w:uiPriority w:val="61"/>
    <w:rsid w:val="00984A4F"/>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984A4F"/>
    <w:rPr>
      <w:sz w:val="20"/>
      <w:szCs w:val="20"/>
    </w:rPr>
  </w:style>
  <w:style w:type="character" w:customStyle="1" w:styleId="LoppuviitteentekstiChar">
    <w:name w:val="Loppuviitteen teksti Char"/>
    <w:basedOn w:val="Kappaleenoletusfontti"/>
    <w:link w:val="Loppuviitteenteksti"/>
    <w:uiPriority w:val="99"/>
    <w:semiHidden/>
    <w:rsid w:val="00984A4F"/>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984A4F"/>
    <w:rPr>
      <w:vertAlign w:val="superscript"/>
    </w:rPr>
  </w:style>
  <w:style w:type="paragraph" w:styleId="Sisluet1">
    <w:name w:val="toc 1"/>
    <w:basedOn w:val="Normaali"/>
    <w:next w:val="Normaali"/>
    <w:autoRedefine/>
    <w:uiPriority w:val="39"/>
    <w:rsid w:val="00984A4F"/>
    <w:pPr>
      <w:spacing w:after="100"/>
      <w:ind w:left="425" w:hanging="425"/>
    </w:pPr>
  </w:style>
  <w:style w:type="paragraph" w:styleId="Sisluet2">
    <w:name w:val="toc 2"/>
    <w:basedOn w:val="Normaali"/>
    <w:next w:val="Normaali"/>
    <w:autoRedefine/>
    <w:uiPriority w:val="39"/>
    <w:rsid w:val="00984A4F"/>
    <w:pPr>
      <w:spacing w:after="100"/>
      <w:ind w:left="936" w:hanging="709"/>
    </w:pPr>
  </w:style>
  <w:style w:type="paragraph" w:styleId="Sisluet3">
    <w:name w:val="toc 3"/>
    <w:basedOn w:val="Normaali"/>
    <w:next w:val="Normaali"/>
    <w:autoRedefine/>
    <w:uiPriority w:val="39"/>
    <w:rsid w:val="00984A4F"/>
    <w:pPr>
      <w:spacing w:after="100"/>
      <w:ind w:left="1417" w:hanging="992"/>
    </w:pPr>
  </w:style>
  <w:style w:type="numbering" w:customStyle="1" w:styleId="Taulukkolista">
    <w:name w:val="Taulukkolista"/>
    <w:uiPriority w:val="99"/>
    <w:rsid w:val="00984A4F"/>
    <w:pPr>
      <w:numPr>
        <w:numId w:val="10"/>
      </w:numPr>
    </w:pPr>
  </w:style>
  <w:style w:type="paragraph" w:customStyle="1" w:styleId="Taulukonluettelo">
    <w:name w:val="Taulukon luettelo"/>
    <w:basedOn w:val="Leipteksti"/>
    <w:uiPriority w:val="99"/>
    <w:semiHidden/>
    <w:rsid w:val="00984A4F"/>
    <w:pPr>
      <w:numPr>
        <w:numId w:val="26"/>
      </w:numPr>
      <w:spacing w:after="0"/>
    </w:pPr>
    <w:rPr>
      <w:lang w:val="fi-FI"/>
    </w:rPr>
  </w:style>
  <w:style w:type="paragraph" w:styleId="Kuvaotsikko">
    <w:name w:val="caption"/>
    <w:basedOn w:val="Normaali"/>
    <w:next w:val="Normaali"/>
    <w:uiPriority w:val="35"/>
    <w:semiHidden/>
    <w:unhideWhenUsed/>
    <w:qFormat/>
    <w:rsid w:val="00984A4F"/>
    <w:pPr>
      <w:spacing w:after="200"/>
    </w:pPr>
    <w:rPr>
      <w:b/>
      <w:bCs/>
      <w:color w:val="auto"/>
      <w:szCs w:val="18"/>
    </w:rPr>
  </w:style>
  <w:style w:type="paragraph" w:customStyle="1" w:styleId="Normaali2">
    <w:name w:val="Normaali 2"/>
    <w:basedOn w:val="Normaali"/>
    <w:qFormat/>
    <w:rsid w:val="002170EF"/>
    <w:pPr>
      <w:ind w:left="2880"/>
    </w:pPr>
    <w:rPr>
      <w:rFonts w:ascii="Arial" w:hAnsi="Arial" w:cs="Arial"/>
      <w:color w:val="auto"/>
    </w:rPr>
  </w:style>
  <w:style w:type="character" w:styleId="Hyperlinkki">
    <w:name w:val="Hyperlink"/>
    <w:basedOn w:val="Kappaleenoletusfontti"/>
    <w:uiPriority w:val="99"/>
    <w:semiHidden/>
    <w:unhideWhenUsed/>
    <w:rsid w:val="005407C4"/>
    <w:rPr>
      <w:color w:val="0000FF"/>
      <w:u w:val="single"/>
    </w:rPr>
  </w:style>
  <w:style w:type="paragraph" w:customStyle="1" w:styleId="Sis2">
    <w:name w:val="Sis 2"/>
    <w:basedOn w:val="Normaali"/>
    <w:rsid w:val="007949E0"/>
    <w:pPr>
      <w:ind w:left="2608"/>
    </w:pPr>
    <w:rPr>
      <w:rFonts w:ascii="Arial" w:eastAsia="Times New Roman" w:hAnsi="Arial" w:cs="Times New Roman"/>
      <w:color w:val="auto"/>
    </w:rPr>
  </w:style>
  <w:style w:type="paragraph" w:styleId="Luettelokappale">
    <w:name w:val="List Paragraph"/>
    <w:basedOn w:val="Normaali"/>
    <w:uiPriority w:val="34"/>
    <w:semiHidden/>
    <w:qFormat/>
    <w:rsid w:val="004D400B"/>
    <w:pPr>
      <w:ind w:left="720"/>
      <w:contextualSpacing/>
    </w:pPr>
  </w:style>
  <w:style w:type="paragraph" w:customStyle="1" w:styleId="Sis1">
    <w:name w:val="Sis 1"/>
    <w:basedOn w:val="Normaali"/>
    <w:link w:val="Sis1Char"/>
    <w:qFormat/>
    <w:rsid w:val="0055235C"/>
    <w:pPr>
      <w:ind w:left="1304"/>
    </w:pPr>
    <w:rPr>
      <w:rFonts w:ascii="Arial" w:eastAsia="Times New Roman" w:hAnsi="Arial" w:cs="Times New Roman"/>
      <w:color w:val="auto"/>
    </w:rPr>
  </w:style>
  <w:style w:type="character" w:customStyle="1" w:styleId="Sis1Char">
    <w:name w:val="Sis 1 Char"/>
    <w:basedOn w:val="Kappaleenoletusfontti"/>
    <w:link w:val="Sis1"/>
    <w:locked/>
    <w:rsid w:val="0055235C"/>
    <w:rPr>
      <w:rFonts w:ascii="Arial" w:eastAsia="Times New Roman" w:hAnsi="Arial" w:cs="Times New Roman"/>
      <w:color w:val="auto"/>
      <w:lang w:val="fi-FI"/>
    </w:rPr>
  </w:style>
  <w:style w:type="table" w:customStyle="1" w:styleId="TaulukkoRuudukko1">
    <w:name w:val="Taulukko Ruudukko1"/>
    <w:basedOn w:val="Normaalitaulukko"/>
    <w:uiPriority w:val="59"/>
    <w:rsid w:val="0055235C"/>
    <w:rPr>
      <w:rFonts w:eastAsiaTheme="minorEastAsia" w:cs="Times New Roman"/>
      <w:color w:val="auto"/>
      <w:lang w:val="fi-FI"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792165">
      <w:bodyDiv w:val="1"/>
      <w:marLeft w:val="0"/>
      <w:marRight w:val="0"/>
      <w:marTop w:val="0"/>
      <w:marBottom w:val="0"/>
      <w:divBdr>
        <w:top w:val="none" w:sz="0" w:space="0" w:color="auto"/>
        <w:left w:val="none" w:sz="0" w:space="0" w:color="auto"/>
        <w:bottom w:val="none" w:sz="0" w:space="0" w:color="auto"/>
        <w:right w:val="none" w:sz="0" w:space="0" w:color="auto"/>
      </w:divBdr>
    </w:div>
    <w:div w:id="980964897">
      <w:bodyDiv w:val="1"/>
      <w:marLeft w:val="0"/>
      <w:marRight w:val="0"/>
      <w:marTop w:val="0"/>
      <w:marBottom w:val="0"/>
      <w:divBdr>
        <w:top w:val="none" w:sz="0" w:space="0" w:color="auto"/>
        <w:left w:val="none" w:sz="0" w:space="0" w:color="auto"/>
        <w:bottom w:val="none" w:sz="0" w:space="0" w:color="auto"/>
        <w:right w:val="none" w:sz="0" w:space="0" w:color="auto"/>
      </w:divBdr>
    </w:div>
    <w:div w:id="1242446583">
      <w:bodyDiv w:val="1"/>
      <w:marLeft w:val="0"/>
      <w:marRight w:val="0"/>
      <w:marTop w:val="0"/>
      <w:marBottom w:val="0"/>
      <w:divBdr>
        <w:top w:val="none" w:sz="0" w:space="0" w:color="auto"/>
        <w:left w:val="none" w:sz="0" w:space="0" w:color="auto"/>
        <w:bottom w:val="none" w:sz="0" w:space="0" w:color="auto"/>
        <w:right w:val="none" w:sz="0" w:space="0" w:color="auto"/>
      </w:divBdr>
    </w:div>
    <w:div w:id="14570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BADF1206F24AD1B175B7E18B2B086F"/>
        <w:category>
          <w:name w:val="Yleiset"/>
          <w:gallery w:val="placeholder"/>
        </w:category>
        <w:types>
          <w:type w:val="bbPlcHdr"/>
        </w:types>
        <w:behaviors>
          <w:behavior w:val="content"/>
        </w:behaviors>
        <w:guid w:val="{3CE24BD2-6295-4626-B2B0-791263E5D496}"/>
      </w:docPartPr>
      <w:docPartBody>
        <w:p w:rsidR="0000656B" w:rsidRDefault="0000656B" w:rsidP="0000656B">
          <w:pPr>
            <w:pStyle w:val="ABBADF1206F24AD1B175B7E18B2B086F"/>
          </w:pPr>
          <w:r>
            <w:rPr>
              <w:color w:val="808080"/>
              <w:lang w:eastAsia="en-US"/>
            </w:rPr>
            <w:t>[Paikka ja aika]</w:t>
          </w:r>
        </w:p>
      </w:docPartBody>
    </w:docPart>
    <w:docPart>
      <w:docPartPr>
        <w:name w:val="9F7AAB76B6BB471BA955843335719C2F"/>
        <w:category>
          <w:name w:val="Yleiset"/>
          <w:gallery w:val="placeholder"/>
        </w:category>
        <w:types>
          <w:type w:val="bbPlcHdr"/>
        </w:types>
        <w:behaviors>
          <w:behavior w:val="content"/>
        </w:behaviors>
        <w:guid w:val="{2768CAE1-6FDB-4386-8DFA-BF52002DB002}"/>
      </w:docPartPr>
      <w:docPartBody>
        <w:p w:rsidR="00000000" w:rsidRDefault="00905618" w:rsidP="00905618">
          <w:pPr>
            <w:pStyle w:val="9F7AAB76B6BB471BA955843335719C2F"/>
          </w:pPr>
          <w:r>
            <w:rPr>
              <w:color w:val="808080"/>
              <w:lang w:eastAsia="en-US"/>
            </w:rPr>
            <w:t>[myyjän nimi]</w:t>
          </w:r>
        </w:p>
      </w:docPartBody>
    </w:docPart>
    <w:docPart>
      <w:docPartPr>
        <w:name w:val="EEF1263DA4404B9E89476B2FDBCB7FBC"/>
        <w:category>
          <w:name w:val="Yleiset"/>
          <w:gallery w:val="placeholder"/>
        </w:category>
        <w:types>
          <w:type w:val="bbPlcHdr"/>
        </w:types>
        <w:behaviors>
          <w:behavior w:val="content"/>
        </w:behaviors>
        <w:guid w:val="{7040BE93-A567-4EAB-94D8-294C0F212C6A}"/>
      </w:docPartPr>
      <w:docPartBody>
        <w:p w:rsidR="00000000" w:rsidRDefault="00905618" w:rsidP="00905618">
          <w:pPr>
            <w:pStyle w:val="EEF1263DA4404B9E89476B2FDBCB7FBC"/>
          </w:pPr>
          <w:r>
            <w:rPr>
              <w:color w:val="808080"/>
              <w:lang w:eastAsia="en-US"/>
            </w:rPr>
            <w:t>[ostajan nimi]</w:t>
          </w:r>
        </w:p>
      </w:docPartBody>
    </w:docPart>
    <w:docPart>
      <w:docPartPr>
        <w:name w:val="FE72AFF40F73448E9D2D8D6ABD35F078"/>
        <w:category>
          <w:name w:val="Yleiset"/>
          <w:gallery w:val="placeholder"/>
        </w:category>
        <w:types>
          <w:type w:val="bbPlcHdr"/>
        </w:types>
        <w:behaviors>
          <w:behavior w:val="content"/>
        </w:behaviors>
        <w:guid w:val="{9E15A92F-3052-4E5B-BCBB-4D145A1B66FD}"/>
      </w:docPartPr>
      <w:docPartBody>
        <w:p w:rsidR="00000000" w:rsidRDefault="00905618" w:rsidP="00905618">
          <w:pPr>
            <w:pStyle w:val="FE72AFF40F73448E9D2D8D6ABD35F078"/>
          </w:pPr>
          <w:r>
            <w:rPr>
              <w:color w:val="808080"/>
              <w:lang w:eastAsia="en-US"/>
            </w:rPr>
            <w:t>[Paikka ja aika]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6B"/>
    <w:rsid w:val="0000656B"/>
    <w:rsid w:val="00905618"/>
    <w:rsid w:val="00A801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BBADF1206F24AD1B175B7E18B2B086F">
    <w:name w:val="ABBADF1206F24AD1B175B7E18B2B086F"/>
    <w:rsid w:val="0000656B"/>
  </w:style>
  <w:style w:type="paragraph" w:customStyle="1" w:styleId="722BC36C5EE24102AD65F89FFD0442E1">
    <w:name w:val="722BC36C5EE24102AD65F89FFD0442E1"/>
    <w:rsid w:val="0000656B"/>
  </w:style>
  <w:style w:type="paragraph" w:customStyle="1" w:styleId="5D255873367E462F88DFC7AA9735A7C2">
    <w:name w:val="5D255873367E462F88DFC7AA9735A7C2"/>
    <w:rsid w:val="0000656B"/>
  </w:style>
  <w:style w:type="paragraph" w:customStyle="1" w:styleId="9F7AAB76B6BB471BA955843335719C2F">
    <w:name w:val="9F7AAB76B6BB471BA955843335719C2F"/>
    <w:rsid w:val="00905618"/>
    <w:pPr>
      <w:spacing w:after="160" w:line="259" w:lineRule="auto"/>
    </w:pPr>
  </w:style>
  <w:style w:type="paragraph" w:customStyle="1" w:styleId="EEF1263DA4404B9E89476B2FDBCB7FBC">
    <w:name w:val="EEF1263DA4404B9E89476B2FDBCB7FBC"/>
    <w:rsid w:val="00905618"/>
    <w:pPr>
      <w:spacing w:after="160" w:line="259" w:lineRule="auto"/>
    </w:pPr>
  </w:style>
  <w:style w:type="paragraph" w:customStyle="1" w:styleId="FE72AFF40F73448E9D2D8D6ABD35F078">
    <w:name w:val="FE72AFF40F73448E9D2D8D6ABD35F078"/>
    <w:rsid w:val="0090561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BB236-B123-4D3D-9BBC-38A3A0F5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1164</Words>
  <Characters>9437</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 Holopainen</dc:creator>
  <cp:lastModifiedBy>Anna Lantee</cp:lastModifiedBy>
  <cp:revision>3</cp:revision>
  <dcterms:created xsi:type="dcterms:W3CDTF">2018-03-29T08:39:00Z</dcterms:created>
  <dcterms:modified xsi:type="dcterms:W3CDTF">2018-03-29T08:40:00Z</dcterms:modified>
</cp:coreProperties>
</file>